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401"/>
        <w:gridCol w:w="2862"/>
        <w:gridCol w:w="2817"/>
      </w:tblGrid>
      <w:tr w:rsidR="009B48FE" w:rsidRPr="009B48FE" w14:paraId="7D3184D2" w14:textId="77777777" w:rsidTr="009B48FE">
        <w:trPr>
          <w:trHeight w:val="144"/>
        </w:trPr>
        <w:tc>
          <w:tcPr>
            <w:tcW w:w="0" w:type="auto"/>
            <w:gridSpan w:val="3"/>
            <w:tcBorders>
              <w:top w:val="nil"/>
              <w:left w:val="nil"/>
              <w:bottom w:val="nil"/>
              <w:right w:val="nil"/>
            </w:tcBorders>
            <w:shd w:val="clear" w:color="auto" w:fill="auto"/>
            <w:noWrap/>
            <w:vAlign w:val="bottom"/>
            <w:hideMark/>
          </w:tcPr>
          <w:p w14:paraId="44293DB8" w14:textId="77777777" w:rsidR="009B48FE" w:rsidRPr="009B48FE" w:rsidRDefault="009B48FE" w:rsidP="009B48FE">
            <w:pPr>
              <w:jc w:val="center"/>
              <w:rPr>
                <w:rFonts w:ascii="Times New Roman" w:eastAsia="Times New Roman" w:hAnsi="Times New Roman" w:cs="Times New Roman"/>
                <w:b/>
                <w:color w:val="000000"/>
                <w:sz w:val="21"/>
                <w:szCs w:val="21"/>
              </w:rPr>
            </w:pPr>
            <w:r w:rsidRPr="009B48FE">
              <w:rPr>
                <w:rFonts w:ascii="Times New Roman" w:eastAsia="Times New Roman" w:hAnsi="Times New Roman" w:cs="Times New Roman"/>
                <w:b/>
                <w:color w:val="000000"/>
                <w:sz w:val="21"/>
                <w:szCs w:val="21"/>
              </w:rPr>
              <w:t>Comparison of CHIP Matching Rates (EMAP), Fiscal Year 2020</w:t>
            </w:r>
          </w:p>
        </w:tc>
      </w:tr>
      <w:tr w:rsidR="009B48FE" w:rsidRPr="009B48FE" w14:paraId="5954EB4E" w14:textId="77777777" w:rsidTr="009B48FE">
        <w:trPr>
          <w:trHeight w:val="144"/>
        </w:trPr>
        <w:tc>
          <w:tcPr>
            <w:tcW w:w="0" w:type="auto"/>
            <w:tcBorders>
              <w:top w:val="nil"/>
              <w:left w:val="nil"/>
              <w:right w:val="nil"/>
            </w:tcBorders>
            <w:shd w:val="clear" w:color="auto" w:fill="auto"/>
            <w:noWrap/>
            <w:vAlign w:val="bottom"/>
            <w:hideMark/>
          </w:tcPr>
          <w:p w14:paraId="6FC16957" w14:textId="77777777" w:rsidR="009B48FE" w:rsidRPr="009B48FE" w:rsidRDefault="009B48FE" w:rsidP="009B48FE">
            <w:pPr>
              <w:rPr>
                <w:rFonts w:ascii="Calibri" w:eastAsia="Times New Roman" w:hAnsi="Calibri" w:cs="Calibri"/>
                <w:color w:val="000000"/>
                <w:sz w:val="20"/>
                <w:szCs w:val="22"/>
              </w:rPr>
            </w:pPr>
          </w:p>
        </w:tc>
        <w:tc>
          <w:tcPr>
            <w:tcW w:w="0" w:type="auto"/>
            <w:tcBorders>
              <w:top w:val="nil"/>
              <w:left w:val="nil"/>
              <w:right w:val="nil"/>
            </w:tcBorders>
            <w:shd w:val="clear" w:color="auto" w:fill="auto"/>
            <w:noWrap/>
            <w:vAlign w:val="bottom"/>
            <w:hideMark/>
          </w:tcPr>
          <w:p w14:paraId="69F334F3" w14:textId="77777777" w:rsidR="009B48FE" w:rsidRPr="009B48FE" w:rsidRDefault="009B48FE" w:rsidP="009B48FE">
            <w:pPr>
              <w:rPr>
                <w:rFonts w:ascii="Times New Roman" w:eastAsia="Times New Roman" w:hAnsi="Times New Roman" w:cs="Times New Roman"/>
                <w:sz w:val="20"/>
                <w:szCs w:val="20"/>
              </w:rPr>
            </w:pPr>
          </w:p>
        </w:tc>
        <w:tc>
          <w:tcPr>
            <w:tcW w:w="0" w:type="auto"/>
            <w:tcBorders>
              <w:top w:val="nil"/>
              <w:left w:val="nil"/>
              <w:right w:val="nil"/>
            </w:tcBorders>
            <w:shd w:val="clear" w:color="auto" w:fill="auto"/>
            <w:noWrap/>
            <w:vAlign w:val="bottom"/>
            <w:hideMark/>
          </w:tcPr>
          <w:p w14:paraId="32434258" w14:textId="77777777" w:rsidR="009B48FE" w:rsidRPr="009B48FE" w:rsidRDefault="009B48FE" w:rsidP="009B48FE">
            <w:pPr>
              <w:rPr>
                <w:rFonts w:ascii="Times New Roman" w:eastAsia="Times New Roman" w:hAnsi="Times New Roman" w:cs="Times New Roman"/>
                <w:sz w:val="20"/>
                <w:szCs w:val="20"/>
              </w:rPr>
            </w:pPr>
          </w:p>
        </w:tc>
      </w:tr>
      <w:tr w:rsidR="009B48FE" w:rsidRPr="009B48FE" w14:paraId="15319A09" w14:textId="77777777" w:rsidTr="009B48FE">
        <w:trPr>
          <w:trHeight w:val="144"/>
        </w:trPr>
        <w:tc>
          <w:tcPr>
            <w:tcW w:w="0" w:type="auto"/>
            <w:tcBorders>
              <w:top w:val="nil"/>
              <w:left w:val="nil"/>
              <w:bottom w:val="double" w:sz="4" w:space="0" w:color="auto"/>
              <w:right w:val="nil"/>
            </w:tcBorders>
            <w:shd w:val="clear" w:color="auto" w:fill="auto"/>
            <w:noWrap/>
            <w:vAlign w:val="bottom"/>
            <w:hideMark/>
          </w:tcPr>
          <w:p w14:paraId="29D3F82A" w14:textId="77777777" w:rsidR="009B48FE" w:rsidRPr="009B48FE" w:rsidRDefault="009B48FE" w:rsidP="009B48FE">
            <w:pPr>
              <w:rPr>
                <w:rFonts w:ascii="Times New Roman" w:eastAsia="Times New Roman" w:hAnsi="Times New Roman" w:cs="Times New Roman"/>
                <w:color w:val="000000"/>
                <w:sz w:val="20"/>
                <w:szCs w:val="22"/>
              </w:rPr>
            </w:pPr>
            <w:r w:rsidRPr="009B48FE">
              <w:rPr>
                <w:rFonts w:ascii="Times New Roman" w:eastAsia="Times New Roman" w:hAnsi="Times New Roman" w:cs="Times New Roman"/>
                <w:color w:val="000000"/>
                <w:sz w:val="20"/>
                <w:szCs w:val="22"/>
              </w:rPr>
              <w:t>State/Territory</w:t>
            </w:r>
          </w:p>
        </w:tc>
        <w:tc>
          <w:tcPr>
            <w:tcW w:w="0" w:type="auto"/>
            <w:tcBorders>
              <w:top w:val="nil"/>
              <w:left w:val="nil"/>
              <w:bottom w:val="double" w:sz="4" w:space="0" w:color="auto"/>
              <w:right w:val="nil"/>
            </w:tcBorders>
            <w:shd w:val="clear" w:color="auto" w:fill="auto"/>
            <w:noWrap/>
            <w:vAlign w:val="bottom"/>
            <w:hideMark/>
          </w:tcPr>
          <w:p w14:paraId="43E41B28" w14:textId="77777777" w:rsidR="009B48FE" w:rsidRPr="009B48FE" w:rsidRDefault="009B48FE" w:rsidP="009B48FE">
            <w:pPr>
              <w:jc w:val="center"/>
              <w:rPr>
                <w:rFonts w:ascii="Times New Roman" w:eastAsia="Times New Roman" w:hAnsi="Times New Roman" w:cs="Times New Roman"/>
                <w:color w:val="000000"/>
                <w:sz w:val="20"/>
                <w:szCs w:val="22"/>
              </w:rPr>
            </w:pPr>
            <w:r w:rsidRPr="009B48FE">
              <w:rPr>
                <w:rFonts w:ascii="Times New Roman" w:eastAsia="Times New Roman" w:hAnsi="Times New Roman" w:cs="Times New Roman"/>
                <w:color w:val="000000"/>
                <w:sz w:val="20"/>
                <w:szCs w:val="22"/>
              </w:rPr>
              <w:t>Prior EMAP*</w:t>
            </w:r>
          </w:p>
        </w:tc>
        <w:tc>
          <w:tcPr>
            <w:tcW w:w="0" w:type="auto"/>
            <w:tcBorders>
              <w:top w:val="nil"/>
              <w:left w:val="nil"/>
              <w:bottom w:val="double" w:sz="4" w:space="0" w:color="auto"/>
              <w:right w:val="nil"/>
            </w:tcBorders>
            <w:shd w:val="clear" w:color="auto" w:fill="auto"/>
            <w:noWrap/>
            <w:vAlign w:val="bottom"/>
            <w:hideMark/>
          </w:tcPr>
          <w:p w14:paraId="20F29457" w14:textId="77777777" w:rsidR="009B48FE" w:rsidRPr="009B48FE" w:rsidRDefault="009B48FE" w:rsidP="009B48FE">
            <w:pPr>
              <w:jc w:val="center"/>
              <w:rPr>
                <w:rFonts w:ascii="Times New Roman" w:eastAsia="Times New Roman" w:hAnsi="Times New Roman" w:cs="Times New Roman"/>
                <w:color w:val="000000"/>
                <w:sz w:val="20"/>
                <w:szCs w:val="22"/>
              </w:rPr>
            </w:pPr>
            <w:r w:rsidRPr="009B48FE">
              <w:rPr>
                <w:rFonts w:ascii="Times New Roman" w:eastAsia="Times New Roman" w:hAnsi="Times New Roman" w:cs="Times New Roman"/>
                <w:color w:val="000000"/>
                <w:sz w:val="20"/>
                <w:szCs w:val="22"/>
              </w:rPr>
              <w:t>New EMAP*</w:t>
            </w:r>
          </w:p>
        </w:tc>
      </w:tr>
      <w:tr w:rsidR="009B48FE" w:rsidRPr="009B48FE" w14:paraId="28D6D2DC" w14:textId="77777777" w:rsidTr="009B48FE">
        <w:trPr>
          <w:trHeight w:val="144"/>
        </w:trPr>
        <w:tc>
          <w:tcPr>
            <w:tcW w:w="0" w:type="auto"/>
            <w:tcBorders>
              <w:top w:val="double" w:sz="4" w:space="0" w:color="auto"/>
              <w:left w:val="nil"/>
              <w:bottom w:val="nil"/>
              <w:right w:val="nil"/>
            </w:tcBorders>
            <w:shd w:val="clear" w:color="auto" w:fill="auto"/>
            <w:noWrap/>
            <w:vAlign w:val="bottom"/>
          </w:tcPr>
          <w:p w14:paraId="75F9C728" w14:textId="77777777" w:rsidR="009B48FE" w:rsidRPr="009B48FE" w:rsidRDefault="009B48FE" w:rsidP="009B48FE">
            <w:pPr>
              <w:rPr>
                <w:rFonts w:ascii="Calibri" w:eastAsia="Times New Roman" w:hAnsi="Calibri" w:cs="Calibri"/>
                <w:color w:val="000000"/>
                <w:sz w:val="18"/>
                <w:szCs w:val="22"/>
              </w:rPr>
            </w:pPr>
          </w:p>
        </w:tc>
        <w:tc>
          <w:tcPr>
            <w:tcW w:w="0" w:type="auto"/>
            <w:tcBorders>
              <w:top w:val="double" w:sz="4" w:space="0" w:color="auto"/>
              <w:left w:val="nil"/>
              <w:bottom w:val="nil"/>
              <w:right w:val="nil"/>
            </w:tcBorders>
            <w:shd w:val="clear" w:color="auto" w:fill="auto"/>
            <w:noWrap/>
            <w:vAlign w:val="bottom"/>
          </w:tcPr>
          <w:p w14:paraId="0A5A50EE" w14:textId="77777777" w:rsidR="009B48FE" w:rsidRPr="009B48FE" w:rsidRDefault="009B48FE" w:rsidP="009B48FE">
            <w:pPr>
              <w:jc w:val="center"/>
              <w:rPr>
                <w:rFonts w:ascii="Calibri" w:eastAsia="Times New Roman" w:hAnsi="Calibri" w:cs="Calibri"/>
                <w:color w:val="000000"/>
                <w:sz w:val="18"/>
                <w:szCs w:val="22"/>
              </w:rPr>
            </w:pPr>
          </w:p>
        </w:tc>
        <w:tc>
          <w:tcPr>
            <w:tcW w:w="0" w:type="auto"/>
            <w:tcBorders>
              <w:top w:val="double" w:sz="4" w:space="0" w:color="auto"/>
              <w:left w:val="nil"/>
              <w:bottom w:val="nil"/>
              <w:right w:val="nil"/>
            </w:tcBorders>
            <w:shd w:val="clear" w:color="auto" w:fill="auto"/>
            <w:noWrap/>
            <w:vAlign w:val="bottom"/>
          </w:tcPr>
          <w:p w14:paraId="45DF76A1" w14:textId="77777777" w:rsidR="009B48FE" w:rsidRPr="009B48FE" w:rsidRDefault="009B48FE" w:rsidP="009B48FE">
            <w:pPr>
              <w:jc w:val="center"/>
              <w:rPr>
                <w:rFonts w:ascii="Calibri" w:eastAsia="Times New Roman" w:hAnsi="Calibri" w:cs="Calibri"/>
                <w:color w:val="000000"/>
                <w:sz w:val="18"/>
                <w:szCs w:val="22"/>
              </w:rPr>
            </w:pPr>
          </w:p>
        </w:tc>
      </w:tr>
      <w:tr w:rsidR="009B48FE" w:rsidRPr="009B48FE" w14:paraId="1D0649B8" w14:textId="77777777" w:rsidTr="009B48FE">
        <w:trPr>
          <w:trHeight w:val="144"/>
        </w:trPr>
        <w:tc>
          <w:tcPr>
            <w:tcW w:w="0" w:type="auto"/>
            <w:tcBorders>
              <w:top w:val="nil"/>
              <w:left w:val="nil"/>
              <w:bottom w:val="nil"/>
              <w:right w:val="nil"/>
            </w:tcBorders>
            <w:shd w:val="clear" w:color="auto" w:fill="D5DCE4" w:themeFill="text2" w:themeFillTint="33"/>
            <w:noWrap/>
            <w:vAlign w:val="bottom"/>
            <w:hideMark/>
          </w:tcPr>
          <w:p w14:paraId="2AEF093D"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Alabama</w:t>
            </w:r>
          </w:p>
        </w:tc>
        <w:tc>
          <w:tcPr>
            <w:tcW w:w="0" w:type="auto"/>
            <w:tcBorders>
              <w:top w:val="nil"/>
              <w:left w:val="nil"/>
              <w:bottom w:val="nil"/>
              <w:right w:val="nil"/>
            </w:tcBorders>
            <w:shd w:val="clear" w:color="auto" w:fill="D5DCE4" w:themeFill="text2" w:themeFillTint="33"/>
            <w:noWrap/>
            <w:vAlign w:val="bottom"/>
            <w:hideMark/>
          </w:tcPr>
          <w:p w14:paraId="2F4224F4"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91.88%</w:t>
            </w:r>
          </w:p>
        </w:tc>
        <w:tc>
          <w:tcPr>
            <w:tcW w:w="0" w:type="auto"/>
            <w:tcBorders>
              <w:top w:val="nil"/>
              <w:left w:val="nil"/>
              <w:bottom w:val="nil"/>
              <w:right w:val="nil"/>
            </w:tcBorders>
            <w:shd w:val="clear" w:color="auto" w:fill="D5DCE4" w:themeFill="text2" w:themeFillTint="33"/>
            <w:noWrap/>
            <w:vAlign w:val="bottom"/>
            <w:hideMark/>
          </w:tcPr>
          <w:p w14:paraId="17907C89"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96.22%</w:t>
            </w:r>
          </w:p>
        </w:tc>
      </w:tr>
      <w:tr w:rsidR="009B48FE" w:rsidRPr="009B48FE" w14:paraId="233A954F" w14:textId="77777777" w:rsidTr="009B48FE">
        <w:trPr>
          <w:trHeight w:val="144"/>
        </w:trPr>
        <w:tc>
          <w:tcPr>
            <w:tcW w:w="0" w:type="auto"/>
            <w:tcBorders>
              <w:top w:val="nil"/>
              <w:left w:val="nil"/>
              <w:bottom w:val="nil"/>
              <w:right w:val="nil"/>
            </w:tcBorders>
            <w:shd w:val="clear" w:color="auto" w:fill="auto"/>
            <w:noWrap/>
            <w:vAlign w:val="bottom"/>
            <w:hideMark/>
          </w:tcPr>
          <w:p w14:paraId="1546E94B"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Alaska</w:t>
            </w:r>
          </w:p>
        </w:tc>
        <w:tc>
          <w:tcPr>
            <w:tcW w:w="0" w:type="auto"/>
            <w:tcBorders>
              <w:top w:val="nil"/>
              <w:left w:val="nil"/>
              <w:bottom w:val="nil"/>
              <w:right w:val="nil"/>
            </w:tcBorders>
            <w:shd w:val="clear" w:color="auto" w:fill="auto"/>
            <w:noWrap/>
            <w:vAlign w:val="bottom"/>
            <w:hideMark/>
          </w:tcPr>
          <w:p w14:paraId="5C70A6BB"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76.50%</w:t>
            </w:r>
          </w:p>
        </w:tc>
        <w:tc>
          <w:tcPr>
            <w:tcW w:w="0" w:type="auto"/>
            <w:tcBorders>
              <w:top w:val="nil"/>
              <w:left w:val="nil"/>
              <w:bottom w:val="nil"/>
              <w:right w:val="nil"/>
            </w:tcBorders>
            <w:shd w:val="clear" w:color="auto" w:fill="auto"/>
            <w:noWrap/>
            <w:vAlign w:val="bottom"/>
            <w:hideMark/>
          </w:tcPr>
          <w:p w14:paraId="68B92E85"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80.84%</w:t>
            </w:r>
          </w:p>
        </w:tc>
      </w:tr>
      <w:tr w:rsidR="009B48FE" w:rsidRPr="009B48FE" w14:paraId="04FB5A61" w14:textId="77777777" w:rsidTr="009B48FE">
        <w:trPr>
          <w:trHeight w:val="144"/>
        </w:trPr>
        <w:tc>
          <w:tcPr>
            <w:tcW w:w="0" w:type="auto"/>
            <w:tcBorders>
              <w:top w:val="nil"/>
              <w:left w:val="nil"/>
              <w:bottom w:val="nil"/>
              <w:right w:val="nil"/>
            </w:tcBorders>
            <w:shd w:val="clear" w:color="auto" w:fill="D5DCE4" w:themeFill="text2" w:themeFillTint="33"/>
            <w:noWrap/>
            <w:vAlign w:val="bottom"/>
            <w:hideMark/>
          </w:tcPr>
          <w:p w14:paraId="197ECE3E"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Arizona</w:t>
            </w:r>
          </w:p>
        </w:tc>
        <w:tc>
          <w:tcPr>
            <w:tcW w:w="0" w:type="auto"/>
            <w:tcBorders>
              <w:top w:val="nil"/>
              <w:left w:val="nil"/>
              <w:bottom w:val="nil"/>
              <w:right w:val="nil"/>
            </w:tcBorders>
            <w:shd w:val="clear" w:color="auto" w:fill="D5DCE4" w:themeFill="text2" w:themeFillTint="33"/>
            <w:noWrap/>
            <w:vAlign w:val="bottom"/>
            <w:hideMark/>
          </w:tcPr>
          <w:p w14:paraId="30BAF27F"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90.51%</w:t>
            </w:r>
          </w:p>
        </w:tc>
        <w:tc>
          <w:tcPr>
            <w:tcW w:w="0" w:type="auto"/>
            <w:tcBorders>
              <w:top w:val="nil"/>
              <w:left w:val="nil"/>
              <w:bottom w:val="nil"/>
              <w:right w:val="nil"/>
            </w:tcBorders>
            <w:shd w:val="clear" w:color="auto" w:fill="D5DCE4" w:themeFill="text2" w:themeFillTint="33"/>
            <w:noWrap/>
            <w:vAlign w:val="bottom"/>
            <w:hideMark/>
          </w:tcPr>
          <w:p w14:paraId="0EF5C10A"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94.85%</w:t>
            </w:r>
          </w:p>
        </w:tc>
      </w:tr>
      <w:tr w:rsidR="009B48FE" w:rsidRPr="009B48FE" w14:paraId="0C4F3B1D" w14:textId="77777777" w:rsidTr="009B48FE">
        <w:trPr>
          <w:trHeight w:val="144"/>
        </w:trPr>
        <w:tc>
          <w:tcPr>
            <w:tcW w:w="0" w:type="auto"/>
            <w:tcBorders>
              <w:top w:val="nil"/>
              <w:left w:val="nil"/>
              <w:bottom w:val="nil"/>
              <w:right w:val="nil"/>
            </w:tcBorders>
            <w:shd w:val="clear" w:color="auto" w:fill="auto"/>
            <w:noWrap/>
            <w:vAlign w:val="bottom"/>
            <w:hideMark/>
          </w:tcPr>
          <w:p w14:paraId="39C6E220"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Arkansas</w:t>
            </w:r>
          </w:p>
        </w:tc>
        <w:tc>
          <w:tcPr>
            <w:tcW w:w="0" w:type="auto"/>
            <w:tcBorders>
              <w:top w:val="nil"/>
              <w:left w:val="nil"/>
              <w:bottom w:val="nil"/>
              <w:right w:val="nil"/>
            </w:tcBorders>
            <w:shd w:val="clear" w:color="auto" w:fill="auto"/>
            <w:noWrap/>
            <w:vAlign w:val="bottom"/>
            <w:hideMark/>
          </w:tcPr>
          <w:p w14:paraId="1DDDC9E2"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91.49%</w:t>
            </w:r>
          </w:p>
        </w:tc>
        <w:tc>
          <w:tcPr>
            <w:tcW w:w="0" w:type="auto"/>
            <w:tcBorders>
              <w:top w:val="nil"/>
              <w:left w:val="nil"/>
              <w:bottom w:val="nil"/>
              <w:right w:val="nil"/>
            </w:tcBorders>
            <w:shd w:val="clear" w:color="auto" w:fill="auto"/>
            <w:noWrap/>
            <w:vAlign w:val="bottom"/>
            <w:hideMark/>
          </w:tcPr>
          <w:p w14:paraId="609697ED"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95.83%</w:t>
            </w:r>
          </w:p>
        </w:tc>
      </w:tr>
      <w:tr w:rsidR="009B48FE" w:rsidRPr="009B48FE" w14:paraId="6322C056" w14:textId="77777777" w:rsidTr="009B48FE">
        <w:trPr>
          <w:trHeight w:val="144"/>
        </w:trPr>
        <w:tc>
          <w:tcPr>
            <w:tcW w:w="0" w:type="auto"/>
            <w:tcBorders>
              <w:top w:val="nil"/>
              <w:left w:val="nil"/>
              <w:bottom w:val="nil"/>
              <w:right w:val="nil"/>
            </w:tcBorders>
            <w:shd w:val="clear" w:color="auto" w:fill="D5DCE4" w:themeFill="text2" w:themeFillTint="33"/>
            <w:noWrap/>
            <w:vAlign w:val="bottom"/>
            <w:hideMark/>
          </w:tcPr>
          <w:p w14:paraId="569B7D1C"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California</w:t>
            </w:r>
          </w:p>
        </w:tc>
        <w:tc>
          <w:tcPr>
            <w:tcW w:w="0" w:type="auto"/>
            <w:tcBorders>
              <w:top w:val="nil"/>
              <w:left w:val="nil"/>
              <w:bottom w:val="nil"/>
              <w:right w:val="nil"/>
            </w:tcBorders>
            <w:shd w:val="clear" w:color="auto" w:fill="D5DCE4" w:themeFill="text2" w:themeFillTint="33"/>
            <w:noWrap/>
            <w:vAlign w:val="bottom"/>
            <w:hideMark/>
          </w:tcPr>
          <w:p w14:paraId="261B7024"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76.50%</w:t>
            </w:r>
          </w:p>
        </w:tc>
        <w:tc>
          <w:tcPr>
            <w:tcW w:w="0" w:type="auto"/>
            <w:tcBorders>
              <w:top w:val="nil"/>
              <w:left w:val="nil"/>
              <w:bottom w:val="nil"/>
              <w:right w:val="nil"/>
            </w:tcBorders>
            <w:shd w:val="clear" w:color="auto" w:fill="D5DCE4" w:themeFill="text2" w:themeFillTint="33"/>
            <w:noWrap/>
            <w:vAlign w:val="bottom"/>
            <w:hideMark/>
          </w:tcPr>
          <w:p w14:paraId="05A9EE2C"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80.84%</w:t>
            </w:r>
          </w:p>
        </w:tc>
      </w:tr>
      <w:tr w:rsidR="009B48FE" w:rsidRPr="009B48FE" w14:paraId="21DE1B80" w14:textId="77777777" w:rsidTr="009B48FE">
        <w:trPr>
          <w:trHeight w:val="144"/>
        </w:trPr>
        <w:tc>
          <w:tcPr>
            <w:tcW w:w="0" w:type="auto"/>
            <w:tcBorders>
              <w:top w:val="nil"/>
              <w:left w:val="nil"/>
              <w:bottom w:val="nil"/>
              <w:right w:val="nil"/>
            </w:tcBorders>
            <w:shd w:val="clear" w:color="auto" w:fill="auto"/>
            <w:noWrap/>
            <w:vAlign w:val="bottom"/>
            <w:hideMark/>
          </w:tcPr>
          <w:p w14:paraId="47397F7B"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Colorado</w:t>
            </w:r>
          </w:p>
        </w:tc>
        <w:tc>
          <w:tcPr>
            <w:tcW w:w="0" w:type="auto"/>
            <w:tcBorders>
              <w:top w:val="nil"/>
              <w:left w:val="nil"/>
              <w:bottom w:val="nil"/>
              <w:right w:val="nil"/>
            </w:tcBorders>
            <w:shd w:val="clear" w:color="auto" w:fill="auto"/>
            <w:noWrap/>
            <w:vAlign w:val="bottom"/>
            <w:hideMark/>
          </w:tcPr>
          <w:p w14:paraId="03DC5C2B"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76.50%</w:t>
            </w:r>
          </w:p>
        </w:tc>
        <w:tc>
          <w:tcPr>
            <w:tcW w:w="0" w:type="auto"/>
            <w:tcBorders>
              <w:top w:val="nil"/>
              <w:left w:val="nil"/>
              <w:bottom w:val="nil"/>
              <w:right w:val="nil"/>
            </w:tcBorders>
            <w:shd w:val="clear" w:color="auto" w:fill="auto"/>
            <w:noWrap/>
            <w:vAlign w:val="bottom"/>
            <w:hideMark/>
          </w:tcPr>
          <w:p w14:paraId="37C87FDD"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80.84%</w:t>
            </w:r>
          </w:p>
        </w:tc>
      </w:tr>
      <w:tr w:rsidR="009B48FE" w:rsidRPr="009B48FE" w14:paraId="38B688BE" w14:textId="77777777" w:rsidTr="009B48FE">
        <w:trPr>
          <w:trHeight w:val="144"/>
        </w:trPr>
        <w:tc>
          <w:tcPr>
            <w:tcW w:w="0" w:type="auto"/>
            <w:tcBorders>
              <w:top w:val="nil"/>
              <w:left w:val="nil"/>
              <w:bottom w:val="nil"/>
              <w:right w:val="nil"/>
            </w:tcBorders>
            <w:shd w:val="clear" w:color="auto" w:fill="D5DCE4" w:themeFill="text2" w:themeFillTint="33"/>
            <w:noWrap/>
            <w:vAlign w:val="bottom"/>
            <w:hideMark/>
          </w:tcPr>
          <w:p w14:paraId="60D1CBA6"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Connecticut</w:t>
            </w:r>
          </w:p>
        </w:tc>
        <w:tc>
          <w:tcPr>
            <w:tcW w:w="0" w:type="auto"/>
            <w:tcBorders>
              <w:top w:val="nil"/>
              <w:left w:val="nil"/>
              <w:bottom w:val="nil"/>
              <w:right w:val="nil"/>
            </w:tcBorders>
            <w:shd w:val="clear" w:color="auto" w:fill="D5DCE4" w:themeFill="text2" w:themeFillTint="33"/>
            <w:noWrap/>
            <w:vAlign w:val="bottom"/>
            <w:hideMark/>
          </w:tcPr>
          <w:p w14:paraId="6B7E8A73"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76.50%</w:t>
            </w:r>
          </w:p>
        </w:tc>
        <w:tc>
          <w:tcPr>
            <w:tcW w:w="0" w:type="auto"/>
            <w:tcBorders>
              <w:top w:val="nil"/>
              <w:left w:val="nil"/>
              <w:bottom w:val="nil"/>
              <w:right w:val="nil"/>
            </w:tcBorders>
            <w:shd w:val="clear" w:color="auto" w:fill="D5DCE4" w:themeFill="text2" w:themeFillTint="33"/>
            <w:noWrap/>
            <w:vAlign w:val="bottom"/>
            <w:hideMark/>
          </w:tcPr>
          <w:p w14:paraId="7092543D"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80.84%</w:t>
            </w:r>
          </w:p>
        </w:tc>
      </w:tr>
      <w:tr w:rsidR="009B48FE" w:rsidRPr="009B48FE" w14:paraId="737A781B" w14:textId="77777777" w:rsidTr="009B48FE">
        <w:trPr>
          <w:trHeight w:val="144"/>
        </w:trPr>
        <w:tc>
          <w:tcPr>
            <w:tcW w:w="0" w:type="auto"/>
            <w:tcBorders>
              <w:top w:val="nil"/>
              <w:left w:val="nil"/>
              <w:bottom w:val="nil"/>
              <w:right w:val="nil"/>
            </w:tcBorders>
            <w:shd w:val="clear" w:color="auto" w:fill="auto"/>
            <w:noWrap/>
            <w:vAlign w:val="bottom"/>
            <w:hideMark/>
          </w:tcPr>
          <w:p w14:paraId="4DA8C01B"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Delaware</w:t>
            </w:r>
          </w:p>
        </w:tc>
        <w:tc>
          <w:tcPr>
            <w:tcW w:w="0" w:type="auto"/>
            <w:tcBorders>
              <w:top w:val="nil"/>
              <w:left w:val="nil"/>
              <w:bottom w:val="nil"/>
              <w:right w:val="nil"/>
            </w:tcBorders>
            <w:shd w:val="clear" w:color="auto" w:fill="auto"/>
            <w:noWrap/>
            <w:vAlign w:val="bottom"/>
            <w:hideMark/>
          </w:tcPr>
          <w:p w14:paraId="5DDEB8E7"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82.00%</w:t>
            </w:r>
          </w:p>
        </w:tc>
        <w:tc>
          <w:tcPr>
            <w:tcW w:w="0" w:type="auto"/>
            <w:tcBorders>
              <w:top w:val="nil"/>
              <w:left w:val="nil"/>
              <w:bottom w:val="nil"/>
              <w:right w:val="nil"/>
            </w:tcBorders>
            <w:shd w:val="clear" w:color="auto" w:fill="auto"/>
            <w:noWrap/>
            <w:vAlign w:val="bottom"/>
            <w:hideMark/>
          </w:tcPr>
          <w:p w14:paraId="446861BD"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86.34%</w:t>
            </w:r>
          </w:p>
        </w:tc>
      </w:tr>
      <w:tr w:rsidR="009B48FE" w:rsidRPr="009B48FE" w14:paraId="1281670C" w14:textId="77777777" w:rsidTr="009B48FE">
        <w:trPr>
          <w:trHeight w:val="144"/>
        </w:trPr>
        <w:tc>
          <w:tcPr>
            <w:tcW w:w="0" w:type="auto"/>
            <w:tcBorders>
              <w:top w:val="nil"/>
              <w:left w:val="nil"/>
              <w:bottom w:val="nil"/>
              <w:right w:val="nil"/>
            </w:tcBorders>
            <w:shd w:val="clear" w:color="auto" w:fill="D5DCE4" w:themeFill="text2" w:themeFillTint="33"/>
            <w:noWrap/>
            <w:vAlign w:val="bottom"/>
            <w:hideMark/>
          </w:tcPr>
          <w:p w14:paraId="3C5EABF4"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District of Columbia</w:t>
            </w:r>
          </w:p>
        </w:tc>
        <w:tc>
          <w:tcPr>
            <w:tcW w:w="0" w:type="auto"/>
            <w:tcBorders>
              <w:top w:val="nil"/>
              <w:left w:val="nil"/>
              <w:bottom w:val="nil"/>
              <w:right w:val="nil"/>
            </w:tcBorders>
            <w:shd w:val="clear" w:color="auto" w:fill="D5DCE4" w:themeFill="text2" w:themeFillTint="33"/>
            <w:noWrap/>
            <w:vAlign w:val="bottom"/>
            <w:hideMark/>
          </w:tcPr>
          <w:p w14:paraId="16F78B22"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90.50%</w:t>
            </w:r>
          </w:p>
        </w:tc>
        <w:tc>
          <w:tcPr>
            <w:tcW w:w="0" w:type="auto"/>
            <w:tcBorders>
              <w:top w:val="nil"/>
              <w:left w:val="nil"/>
              <w:bottom w:val="nil"/>
              <w:right w:val="nil"/>
            </w:tcBorders>
            <w:shd w:val="clear" w:color="auto" w:fill="D5DCE4" w:themeFill="text2" w:themeFillTint="33"/>
            <w:noWrap/>
            <w:vAlign w:val="bottom"/>
            <w:hideMark/>
          </w:tcPr>
          <w:p w14:paraId="31A14283"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94.84%</w:t>
            </w:r>
          </w:p>
        </w:tc>
      </w:tr>
      <w:tr w:rsidR="009B48FE" w:rsidRPr="009B48FE" w14:paraId="0E62E8A9" w14:textId="77777777" w:rsidTr="009B48FE">
        <w:trPr>
          <w:trHeight w:val="144"/>
        </w:trPr>
        <w:tc>
          <w:tcPr>
            <w:tcW w:w="0" w:type="auto"/>
            <w:tcBorders>
              <w:top w:val="nil"/>
              <w:left w:val="nil"/>
              <w:bottom w:val="nil"/>
              <w:right w:val="nil"/>
            </w:tcBorders>
            <w:shd w:val="clear" w:color="auto" w:fill="auto"/>
            <w:noWrap/>
            <w:vAlign w:val="bottom"/>
            <w:hideMark/>
          </w:tcPr>
          <w:p w14:paraId="095AE778"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Florida</w:t>
            </w:r>
          </w:p>
        </w:tc>
        <w:tc>
          <w:tcPr>
            <w:tcW w:w="0" w:type="auto"/>
            <w:tcBorders>
              <w:top w:val="nil"/>
              <w:left w:val="nil"/>
              <w:bottom w:val="nil"/>
              <w:right w:val="nil"/>
            </w:tcBorders>
            <w:shd w:val="clear" w:color="auto" w:fill="auto"/>
            <w:noWrap/>
            <w:vAlign w:val="bottom"/>
            <w:hideMark/>
          </w:tcPr>
          <w:p w14:paraId="7F6E8B3B"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84.53%</w:t>
            </w:r>
          </w:p>
        </w:tc>
        <w:tc>
          <w:tcPr>
            <w:tcW w:w="0" w:type="auto"/>
            <w:tcBorders>
              <w:top w:val="nil"/>
              <w:left w:val="nil"/>
              <w:bottom w:val="nil"/>
              <w:right w:val="nil"/>
            </w:tcBorders>
            <w:shd w:val="clear" w:color="auto" w:fill="auto"/>
            <w:noWrap/>
            <w:vAlign w:val="bottom"/>
            <w:hideMark/>
          </w:tcPr>
          <w:p w14:paraId="4EE04FD1"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88.87%</w:t>
            </w:r>
          </w:p>
        </w:tc>
      </w:tr>
      <w:tr w:rsidR="009B48FE" w:rsidRPr="009B48FE" w14:paraId="2C1C156C" w14:textId="77777777" w:rsidTr="009B48FE">
        <w:trPr>
          <w:trHeight w:val="144"/>
        </w:trPr>
        <w:tc>
          <w:tcPr>
            <w:tcW w:w="0" w:type="auto"/>
            <w:tcBorders>
              <w:top w:val="nil"/>
              <w:left w:val="nil"/>
              <w:bottom w:val="nil"/>
              <w:right w:val="nil"/>
            </w:tcBorders>
            <w:shd w:val="clear" w:color="auto" w:fill="D5DCE4" w:themeFill="text2" w:themeFillTint="33"/>
            <w:noWrap/>
            <w:vAlign w:val="bottom"/>
            <w:hideMark/>
          </w:tcPr>
          <w:p w14:paraId="038445CF"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Georgia</w:t>
            </w:r>
          </w:p>
        </w:tc>
        <w:tc>
          <w:tcPr>
            <w:tcW w:w="0" w:type="auto"/>
            <w:tcBorders>
              <w:top w:val="nil"/>
              <w:left w:val="nil"/>
              <w:bottom w:val="nil"/>
              <w:right w:val="nil"/>
            </w:tcBorders>
            <w:shd w:val="clear" w:color="auto" w:fill="D5DCE4" w:themeFill="text2" w:themeFillTint="33"/>
            <w:noWrap/>
            <w:vAlign w:val="bottom"/>
            <w:hideMark/>
          </w:tcPr>
          <w:p w14:paraId="0476C256"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88.61%</w:t>
            </w:r>
          </w:p>
        </w:tc>
        <w:tc>
          <w:tcPr>
            <w:tcW w:w="0" w:type="auto"/>
            <w:tcBorders>
              <w:top w:val="nil"/>
              <w:left w:val="nil"/>
              <w:bottom w:val="nil"/>
              <w:right w:val="nil"/>
            </w:tcBorders>
            <w:shd w:val="clear" w:color="auto" w:fill="D5DCE4" w:themeFill="text2" w:themeFillTint="33"/>
            <w:noWrap/>
            <w:vAlign w:val="bottom"/>
            <w:hideMark/>
          </w:tcPr>
          <w:p w14:paraId="5B0A1031"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92.95%</w:t>
            </w:r>
          </w:p>
        </w:tc>
      </w:tr>
      <w:tr w:rsidR="009B48FE" w:rsidRPr="009B48FE" w14:paraId="2438BB01" w14:textId="77777777" w:rsidTr="009B48FE">
        <w:trPr>
          <w:trHeight w:val="144"/>
        </w:trPr>
        <w:tc>
          <w:tcPr>
            <w:tcW w:w="0" w:type="auto"/>
            <w:tcBorders>
              <w:top w:val="nil"/>
              <w:left w:val="nil"/>
              <w:bottom w:val="nil"/>
              <w:right w:val="nil"/>
            </w:tcBorders>
            <w:shd w:val="clear" w:color="auto" w:fill="auto"/>
            <w:noWrap/>
            <w:vAlign w:val="bottom"/>
            <w:hideMark/>
          </w:tcPr>
          <w:p w14:paraId="4C6EA01C"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Hawaii</w:t>
            </w:r>
          </w:p>
        </w:tc>
        <w:tc>
          <w:tcPr>
            <w:tcW w:w="0" w:type="auto"/>
            <w:tcBorders>
              <w:top w:val="nil"/>
              <w:left w:val="nil"/>
              <w:bottom w:val="nil"/>
              <w:right w:val="nil"/>
            </w:tcBorders>
            <w:shd w:val="clear" w:color="auto" w:fill="auto"/>
            <w:noWrap/>
            <w:vAlign w:val="bottom"/>
            <w:hideMark/>
          </w:tcPr>
          <w:p w14:paraId="4B011DC6"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78.93%</w:t>
            </w:r>
          </w:p>
        </w:tc>
        <w:tc>
          <w:tcPr>
            <w:tcW w:w="0" w:type="auto"/>
            <w:tcBorders>
              <w:top w:val="nil"/>
              <w:left w:val="nil"/>
              <w:bottom w:val="nil"/>
              <w:right w:val="nil"/>
            </w:tcBorders>
            <w:shd w:val="clear" w:color="auto" w:fill="auto"/>
            <w:noWrap/>
            <w:vAlign w:val="bottom"/>
            <w:hideMark/>
          </w:tcPr>
          <w:p w14:paraId="04E01956"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83.27%</w:t>
            </w:r>
          </w:p>
        </w:tc>
      </w:tr>
      <w:tr w:rsidR="009B48FE" w:rsidRPr="009B48FE" w14:paraId="5ADB2731" w14:textId="77777777" w:rsidTr="009B48FE">
        <w:trPr>
          <w:trHeight w:val="144"/>
        </w:trPr>
        <w:tc>
          <w:tcPr>
            <w:tcW w:w="0" w:type="auto"/>
            <w:tcBorders>
              <w:top w:val="nil"/>
              <w:left w:val="nil"/>
              <w:bottom w:val="nil"/>
              <w:right w:val="nil"/>
            </w:tcBorders>
            <w:shd w:val="clear" w:color="auto" w:fill="D5DCE4" w:themeFill="text2" w:themeFillTint="33"/>
            <w:noWrap/>
            <w:vAlign w:val="bottom"/>
            <w:hideMark/>
          </w:tcPr>
          <w:p w14:paraId="2F6AE922"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Idaho</w:t>
            </w:r>
          </w:p>
        </w:tc>
        <w:tc>
          <w:tcPr>
            <w:tcW w:w="0" w:type="auto"/>
            <w:tcBorders>
              <w:top w:val="nil"/>
              <w:left w:val="nil"/>
              <w:bottom w:val="nil"/>
              <w:right w:val="nil"/>
            </w:tcBorders>
            <w:shd w:val="clear" w:color="auto" w:fill="D5DCE4" w:themeFill="text2" w:themeFillTint="33"/>
            <w:noWrap/>
            <w:vAlign w:val="bottom"/>
            <w:hideMark/>
          </w:tcPr>
          <w:p w14:paraId="337E9A0A"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90.74%</w:t>
            </w:r>
          </w:p>
        </w:tc>
        <w:tc>
          <w:tcPr>
            <w:tcW w:w="0" w:type="auto"/>
            <w:tcBorders>
              <w:top w:val="nil"/>
              <w:left w:val="nil"/>
              <w:bottom w:val="nil"/>
              <w:right w:val="nil"/>
            </w:tcBorders>
            <w:shd w:val="clear" w:color="auto" w:fill="D5DCE4" w:themeFill="text2" w:themeFillTint="33"/>
            <w:noWrap/>
            <w:vAlign w:val="bottom"/>
            <w:hideMark/>
          </w:tcPr>
          <w:p w14:paraId="1AE83F90"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95.08%</w:t>
            </w:r>
          </w:p>
        </w:tc>
      </w:tr>
      <w:tr w:rsidR="009B48FE" w:rsidRPr="009B48FE" w14:paraId="6B9121E6" w14:textId="77777777" w:rsidTr="009B48FE">
        <w:trPr>
          <w:trHeight w:val="144"/>
        </w:trPr>
        <w:tc>
          <w:tcPr>
            <w:tcW w:w="0" w:type="auto"/>
            <w:tcBorders>
              <w:top w:val="nil"/>
              <w:left w:val="nil"/>
              <w:bottom w:val="nil"/>
              <w:right w:val="nil"/>
            </w:tcBorders>
            <w:shd w:val="clear" w:color="auto" w:fill="auto"/>
            <w:noWrap/>
            <w:vAlign w:val="bottom"/>
            <w:hideMark/>
          </w:tcPr>
          <w:p w14:paraId="247B5F44"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Illinois</w:t>
            </w:r>
          </w:p>
        </w:tc>
        <w:tc>
          <w:tcPr>
            <w:tcW w:w="0" w:type="auto"/>
            <w:tcBorders>
              <w:top w:val="nil"/>
              <w:left w:val="nil"/>
              <w:bottom w:val="nil"/>
              <w:right w:val="nil"/>
            </w:tcBorders>
            <w:shd w:val="clear" w:color="auto" w:fill="auto"/>
            <w:noWrap/>
            <w:vAlign w:val="bottom"/>
            <w:hideMark/>
          </w:tcPr>
          <w:p w14:paraId="2C026CBA"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76.60%</w:t>
            </w:r>
          </w:p>
        </w:tc>
        <w:tc>
          <w:tcPr>
            <w:tcW w:w="0" w:type="auto"/>
            <w:tcBorders>
              <w:top w:val="nil"/>
              <w:left w:val="nil"/>
              <w:bottom w:val="nil"/>
              <w:right w:val="nil"/>
            </w:tcBorders>
            <w:shd w:val="clear" w:color="auto" w:fill="auto"/>
            <w:noWrap/>
            <w:vAlign w:val="bottom"/>
            <w:hideMark/>
          </w:tcPr>
          <w:p w14:paraId="7411D7CF"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80.94%</w:t>
            </w:r>
          </w:p>
        </w:tc>
      </w:tr>
      <w:tr w:rsidR="009B48FE" w:rsidRPr="009B48FE" w14:paraId="345CC143" w14:textId="77777777" w:rsidTr="009B48FE">
        <w:trPr>
          <w:trHeight w:val="144"/>
        </w:trPr>
        <w:tc>
          <w:tcPr>
            <w:tcW w:w="0" w:type="auto"/>
            <w:tcBorders>
              <w:top w:val="nil"/>
              <w:left w:val="nil"/>
              <w:bottom w:val="nil"/>
              <w:right w:val="nil"/>
            </w:tcBorders>
            <w:shd w:val="clear" w:color="auto" w:fill="D5DCE4" w:themeFill="text2" w:themeFillTint="33"/>
            <w:noWrap/>
            <w:vAlign w:val="bottom"/>
            <w:hideMark/>
          </w:tcPr>
          <w:p w14:paraId="39CE5E94"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Indiana</w:t>
            </w:r>
          </w:p>
        </w:tc>
        <w:tc>
          <w:tcPr>
            <w:tcW w:w="0" w:type="auto"/>
            <w:tcBorders>
              <w:top w:val="nil"/>
              <w:left w:val="nil"/>
              <w:bottom w:val="nil"/>
              <w:right w:val="nil"/>
            </w:tcBorders>
            <w:shd w:val="clear" w:color="auto" w:fill="D5DCE4" w:themeFill="text2" w:themeFillTint="33"/>
            <w:noWrap/>
            <w:vAlign w:val="bottom"/>
            <w:hideMark/>
          </w:tcPr>
          <w:p w14:paraId="3D0F2E81"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87.59%</w:t>
            </w:r>
          </w:p>
        </w:tc>
        <w:tc>
          <w:tcPr>
            <w:tcW w:w="0" w:type="auto"/>
            <w:tcBorders>
              <w:top w:val="nil"/>
              <w:left w:val="nil"/>
              <w:bottom w:val="nil"/>
              <w:right w:val="nil"/>
            </w:tcBorders>
            <w:shd w:val="clear" w:color="auto" w:fill="D5DCE4" w:themeFill="text2" w:themeFillTint="33"/>
            <w:noWrap/>
            <w:vAlign w:val="bottom"/>
            <w:hideMark/>
          </w:tcPr>
          <w:p w14:paraId="0A77E36F"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91.93%</w:t>
            </w:r>
          </w:p>
        </w:tc>
      </w:tr>
      <w:tr w:rsidR="009B48FE" w:rsidRPr="009B48FE" w14:paraId="71DC6E62" w14:textId="77777777" w:rsidTr="009B48FE">
        <w:trPr>
          <w:trHeight w:val="144"/>
        </w:trPr>
        <w:tc>
          <w:tcPr>
            <w:tcW w:w="0" w:type="auto"/>
            <w:tcBorders>
              <w:top w:val="nil"/>
              <w:left w:val="nil"/>
              <w:bottom w:val="nil"/>
              <w:right w:val="nil"/>
            </w:tcBorders>
            <w:shd w:val="clear" w:color="auto" w:fill="auto"/>
            <w:noWrap/>
            <w:vAlign w:val="bottom"/>
            <w:hideMark/>
          </w:tcPr>
          <w:p w14:paraId="656EFA0F"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Iowa</w:t>
            </w:r>
          </w:p>
        </w:tc>
        <w:tc>
          <w:tcPr>
            <w:tcW w:w="0" w:type="auto"/>
            <w:tcBorders>
              <w:top w:val="nil"/>
              <w:left w:val="nil"/>
              <w:bottom w:val="nil"/>
              <w:right w:val="nil"/>
            </w:tcBorders>
            <w:shd w:val="clear" w:color="auto" w:fill="auto"/>
            <w:noWrap/>
            <w:vAlign w:val="bottom"/>
            <w:hideMark/>
          </w:tcPr>
          <w:p w14:paraId="6D7BFFAB"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84.34%</w:t>
            </w:r>
          </w:p>
        </w:tc>
        <w:tc>
          <w:tcPr>
            <w:tcW w:w="0" w:type="auto"/>
            <w:tcBorders>
              <w:top w:val="nil"/>
              <w:left w:val="nil"/>
              <w:bottom w:val="nil"/>
              <w:right w:val="nil"/>
            </w:tcBorders>
            <w:shd w:val="clear" w:color="auto" w:fill="auto"/>
            <w:noWrap/>
            <w:vAlign w:val="bottom"/>
            <w:hideMark/>
          </w:tcPr>
          <w:p w14:paraId="490C2461"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88.68%</w:t>
            </w:r>
          </w:p>
        </w:tc>
      </w:tr>
      <w:tr w:rsidR="009B48FE" w:rsidRPr="009B48FE" w14:paraId="7165CF00" w14:textId="77777777" w:rsidTr="009B48FE">
        <w:trPr>
          <w:trHeight w:val="144"/>
        </w:trPr>
        <w:tc>
          <w:tcPr>
            <w:tcW w:w="0" w:type="auto"/>
            <w:tcBorders>
              <w:top w:val="nil"/>
              <w:left w:val="nil"/>
              <w:bottom w:val="nil"/>
              <w:right w:val="nil"/>
            </w:tcBorders>
            <w:shd w:val="clear" w:color="auto" w:fill="D5DCE4" w:themeFill="text2" w:themeFillTint="33"/>
            <w:noWrap/>
            <w:vAlign w:val="bottom"/>
            <w:hideMark/>
          </w:tcPr>
          <w:p w14:paraId="30839AF1"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Kansas</w:t>
            </w:r>
          </w:p>
        </w:tc>
        <w:tc>
          <w:tcPr>
            <w:tcW w:w="0" w:type="auto"/>
            <w:tcBorders>
              <w:top w:val="nil"/>
              <w:left w:val="nil"/>
              <w:bottom w:val="nil"/>
              <w:right w:val="nil"/>
            </w:tcBorders>
            <w:shd w:val="clear" w:color="auto" w:fill="D5DCE4" w:themeFill="text2" w:themeFillTint="33"/>
            <w:noWrap/>
            <w:vAlign w:val="bottom"/>
            <w:hideMark/>
          </w:tcPr>
          <w:p w14:paraId="43DBD469"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82.91%</w:t>
            </w:r>
          </w:p>
        </w:tc>
        <w:tc>
          <w:tcPr>
            <w:tcW w:w="0" w:type="auto"/>
            <w:tcBorders>
              <w:top w:val="nil"/>
              <w:left w:val="nil"/>
              <w:bottom w:val="nil"/>
              <w:right w:val="nil"/>
            </w:tcBorders>
            <w:shd w:val="clear" w:color="auto" w:fill="D5DCE4" w:themeFill="text2" w:themeFillTint="33"/>
            <w:noWrap/>
            <w:vAlign w:val="bottom"/>
            <w:hideMark/>
          </w:tcPr>
          <w:p w14:paraId="63709736"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87.25%</w:t>
            </w:r>
          </w:p>
        </w:tc>
      </w:tr>
      <w:tr w:rsidR="009B48FE" w:rsidRPr="009B48FE" w14:paraId="4C2FE7C4" w14:textId="77777777" w:rsidTr="009B48FE">
        <w:trPr>
          <w:trHeight w:val="144"/>
        </w:trPr>
        <w:tc>
          <w:tcPr>
            <w:tcW w:w="0" w:type="auto"/>
            <w:tcBorders>
              <w:top w:val="nil"/>
              <w:left w:val="nil"/>
              <w:bottom w:val="nil"/>
              <w:right w:val="nil"/>
            </w:tcBorders>
            <w:shd w:val="clear" w:color="auto" w:fill="auto"/>
            <w:noWrap/>
            <w:vAlign w:val="bottom"/>
            <w:hideMark/>
          </w:tcPr>
          <w:p w14:paraId="69C331C7"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Kentucky</w:t>
            </w:r>
          </w:p>
        </w:tc>
        <w:tc>
          <w:tcPr>
            <w:tcW w:w="0" w:type="auto"/>
            <w:tcBorders>
              <w:top w:val="nil"/>
              <w:left w:val="nil"/>
              <w:bottom w:val="nil"/>
              <w:right w:val="nil"/>
            </w:tcBorders>
            <w:shd w:val="clear" w:color="auto" w:fill="auto"/>
            <w:noWrap/>
            <w:vAlign w:val="bottom"/>
            <w:hideMark/>
          </w:tcPr>
          <w:p w14:paraId="00598606"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91.77%</w:t>
            </w:r>
          </w:p>
        </w:tc>
        <w:tc>
          <w:tcPr>
            <w:tcW w:w="0" w:type="auto"/>
            <w:tcBorders>
              <w:top w:val="nil"/>
              <w:left w:val="nil"/>
              <w:bottom w:val="nil"/>
              <w:right w:val="nil"/>
            </w:tcBorders>
            <w:shd w:val="clear" w:color="auto" w:fill="auto"/>
            <w:noWrap/>
            <w:vAlign w:val="bottom"/>
            <w:hideMark/>
          </w:tcPr>
          <w:p w14:paraId="057748C9"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96.11%</w:t>
            </w:r>
          </w:p>
        </w:tc>
      </w:tr>
      <w:tr w:rsidR="009B48FE" w:rsidRPr="009B48FE" w14:paraId="10733D5B" w14:textId="77777777" w:rsidTr="009B48FE">
        <w:trPr>
          <w:trHeight w:val="144"/>
        </w:trPr>
        <w:tc>
          <w:tcPr>
            <w:tcW w:w="0" w:type="auto"/>
            <w:tcBorders>
              <w:top w:val="nil"/>
              <w:left w:val="nil"/>
              <w:bottom w:val="nil"/>
              <w:right w:val="nil"/>
            </w:tcBorders>
            <w:shd w:val="clear" w:color="auto" w:fill="D5DCE4" w:themeFill="text2" w:themeFillTint="33"/>
            <w:noWrap/>
            <w:vAlign w:val="bottom"/>
            <w:hideMark/>
          </w:tcPr>
          <w:p w14:paraId="64DB1A83"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Louisiana</w:t>
            </w:r>
          </w:p>
        </w:tc>
        <w:tc>
          <w:tcPr>
            <w:tcW w:w="0" w:type="auto"/>
            <w:tcBorders>
              <w:top w:val="nil"/>
              <w:left w:val="nil"/>
              <w:bottom w:val="nil"/>
              <w:right w:val="nil"/>
            </w:tcBorders>
            <w:shd w:val="clear" w:color="auto" w:fill="D5DCE4" w:themeFill="text2" w:themeFillTint="33"/>
            <w:noWrap/>
            <w:vAlign w:val="bottom"/>
            <w:hideMark/>
          </w:tcPr>
          <w:p w14:paraId="4494F226"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88.30%</w:t>
            </w:r>
          </w:p>
        </w:tc>
        <w:tc>
          <w:tcPr>
            <w:tcW w:w="0" w:type="auto"/>
            <w:tcBorders>
              <w:top w:val="nil"/>
              <w:left w:val="nil"/>
              <w:bottom w:val="nil"/>
              <w:right w:val="nil"/>
            </w:tcBorders>
            <w:shd w:val="clear" w:color="auto" w:fill="D5DCE4" w:themeFill="text2" w:themeFillTint="33"/>
            <w:noWrap/>
            <w:vAlign w:val="bottom"/>
            <w:hideMark/>
          </w:tcPr>
          <w:p w14:paraId="211A7E7D"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92.64%</w:t>
            </w:r>
          </w:p>
        </w:tc>
      </w:tr>
      <w:tr w:rsidR="009B48FE" w:rsidRPr="009B48FE" w14:paraId="2B88E1B8" w14:textId="77777777" w:rsidTr="009B48FE">
        <w:trPr>
          <w:trHeight w:val="144"/>
        </w:trPr>
        <w:tc>
          <w:tcPr>
            <w:tcW w:w="0" w:type="auto"/>
            <w:tcBorders>
              <w:top w:val="nil"/>
              <w:left w:val="nil"/>
              <w:bottom w:val="nil"/>
              <w:right w:val="nil"/>
            </w:tcBorders>
            <w:shd w:val="clear" w:color="auto" w:fill="auto"/>
            <w:noWrap/>
            <w:vAlign w:val="bottom"/>
            <w:hideMark/>
          </w:tcPr>
          <w:p w14:paraId="30058B86"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Maine</w:t>
            </w:r>
          </w:p>
        </w:tc>
        <w:tc>
          <w:tcPr>
            <w:tcW w:w="0" w:type="auto"/>
            <w:tcBorders>
              <w:top w:val="nil"/>
              <w:left w:val="nil"/>
              <w:bottom w:val="nil"/>
              <w:right w:val="nil"/>
            </w:tcBorders>
            <w:shd w:val="clear" w:color="auto" w:fill="auto"/>
            <w:noWrap/>
            <w:vAlign w:val="bottom"/>
            <w:hideMark/>
          </w:tcPr>
          <w:p w14:paraId="5FC667BF"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86.16%</w:t>
            </w:r>
          </w:p>
        </w:tc>
        <w:tc>
          <w:tcPr>
            <w:tcW w:w="0" w:type="auto"/>
            <w:tcBorders>
              <w:top w:val="nil"/>
              <w:left w:val="nil"/>
              <w:bottom w:val="nil"/>
              <w:right w:val="nil"/>
            </w:tcBorders>
            <w:shd w:val="clear" w:color="auto" w:fill="auto"/>
            <w:noWrap/>
            <w:vAlign w:val="bottom"/>
            <w:hideMark/>
          </w:tcPr>
          <w:p w14:paraId="598702F2"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90.50%</w:t>
            </w:r>
          </w:p>
        </w:tc>
      </w:tr>
      <w:tr w:rsidR="009B48FE" w:rsidRPr="009B48FE" w14:paraId="1C0AFE58" w14:textId="77777777" w:rsidTr="009B48FE">
        <w:trPr>
          <w:trHeight w:val="144"/>
        </w:trPr>
        <w:tc>
          <w:tcPr>
            <w:tcW w:w="0" w:type="auto"/>
            <w:tcBorders>
              <w:top w:val="nil"/>
              <w:left w:val="nil"/>
              <w:bottom w:val="nil"/>
              <w:right w:val="nil"/>
            </w:tcBorders>
            <w:shd w:val="clear" w:color="auto" w:fill="D5DCE4" w:themeFill="text2" w:themeFillTint="33"/>
            <w:noWrap/>
            <w:vAlign w:val="bottom"/>
            <w:hideMark/>
          </w:tcPr>
          <w:p w14:paraId="3D482796"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Maryland</w:t>
            </w:r>
          </w:p>
        </w:tc>
        <w:tc>
          <w:tcPr>
            <w:tcW w:w="0" w:type="auto"/>
            <w:tcBorders>
              <w:top w:val="nil"/>
              <w:left w:val="nil"/>
              <w:bottom w:val="nil"/>
              <w:right w:val="nil"/>
            </w:tcBorders>
            <w:shd w:val="clear" w:color="auto" w:fill="D5DCE4" w:themeFill="text2" w:themeFillTint="33"/>
            <w:noWrap/>
            <w:vAlign w:val="bottom"/>
            <w:hideMark/>
          </w:tcPr>
          <w:p w14:paraId="142373DF"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76.50%</w:t>
            </w:r>
          </w:p>
        </w:tc>
        <w:tc>
          <w:tcPr>
            <w:tcW w:w="0" w:type="auto"/>
            <w:tcBorders>
              <w:top w:val="nil"/>
              <w:left w:val="nil"/>
              <w:bottom w:val="nil"/>
              <w:right w:val="nil"/>
            </w:tcBorders>
            <w:shd w:val="clear" w:color="auto" w:fill="D5DCE4" w:themeFill="text2" w:themeFillTint="33"/>
            <w:noWrap/>
            <w:vAlign w:val="bottom"/>
            <w:hideMark/>
          </w:tcPr>
          <w:p w14:paraId="2F20E557"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80.84%</w:t>
            </w:r>
          </w:p>
        </w:tc>
      </w:tr>
      <w:tr w:rsidR="009B48FE" w:rsidRPr="009B48FE" w14:paraId="4E876FBB" w14:textId="77777777" w:rsidTr="009B48FE">
        <w:trPr>
          <w:trHeight w:val="144"/>
        </w:trPr>
        <w:tc>
          <w:tcPr>
            <w:tcW w:w="0" w:type="auto"/>
            <w:tcBorders>
              <w:top w:val="nil"/>
              <w:left w:val="nil"/>
              <w:bottom w:val="nil"/>
              <w:right w:val="nil"/>
            </w:tcBorders>
            <w:shd w:val="clear" w:color="auto" w:fill="auto"/>
            <w:noWrap/>
            <w:vAlign w:val="bottom"/>
            <w:hideMark/>
          </w:tcPr>
          <w:p w14:paraId="6CCC313C"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Massachusetts</w:t>
            </w:r>
          </w:p>
        </w:tc>
        <w:tc>
          <w:tcPr>
            <w:tcW w:w="0" w:type="auto"/>
            <w:tcBorders>
              <w:top w:val="nil"/>
              <w:left w:val="nil"/>
              <w:bottom w:val="nil"/>
              <w:right w:val="nil"/>
            </w:tcBorders>
            <w:shd w:val="clear" w:color="auto" w:fill="auto"/>
            <w:noWrap/>
            <w:vAlign w:val="bottom"/>
            <w:hideMark/>
          </w:tcPr>
          <w:p w14:paraId="7089BEA2"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76.50%</w:t>
            </w:r>
          </w:p>
        </w:tc>
        <w:tc>
          <w:tcPr>
            <w:tcW w:w="0" w:type="auto"/>
            <w:tcBorders>
              <w:top w:val="nil"/>
              <w:left w:val="nil"/>
              <w:bottom w:val="nil"/>
              <w:right w:val="nil"/>
            </w:tcBorders>
            <w:shd w:val="clear" w:color="auto" w:fill="auto"/>
            <w:noWrap/>
            <w:vAlign w:val="bottom"/>
            <w:hideMark/>
          </w:tcPr>
          <w:p w14:paraId="6F634628"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80.84%</w:t>
            </w:r>
          </w:p>
        </w:tc>
      </w:tr>
      <w:tr w:rsidR="009B48FE" w:rsidRPr="009B48FE" w14:paraId="5B91AF25" w14:textId="77777777" w:rsidTr="009B48FE">
        <w:trPr>
          <w:trHeight w:val="144"/>
        </w:trPr>
        <w:tc>
          <w:tcPr>
            <w:tcW w:w="0" w:type="auto"/>
            <w:tcBorders>
              <w:top w:val="nil"/>
              <w:left w:val="nil"/>
              <w:bottom w:val="nil"/>
              <w:right w:val="nil"/>
            </w:tcBorders>
            <w:shd w:val="clear" w:color="auto" w:fill="D5DCE4" w:themeFill="text2" w:themeFillTint="33"/>
            <w:noWrap/>
            <w:vAlign w:val="bottom"/>
            <w:hideMark/>
          </w:tcPr>
          <w:p w14:paraId="3CD634DF"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Michigan</w:t>
            </w:r>
          </w:p>
        </w:tc>
        <w:tc>
          <w:tcPr>
            <w:tcW w:w="0" w:type="auto"/>
            <w:tcBorders>
              <w:top w:val="nil"/>
              <w:left w:val="nil"/>
              <w:bottom w:val="nil"/>
              <w:right w:val="nil"/>
            </w:tcBorders>
            <w:shd w:val="clear" w:color="auto" w:fill="D5DCE4" w:themeFill="text2" w:themeFillTint="33"/>
            <w:noWrap/>
            <w:vAlign w:val="bottom"/>
            <w:hideMark/>
          </w:tcPr>
          <w:p w14:paraId="00B723FC"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86.34%</w:t>
            </w:r>
          </w:p>
        </w:tc>
        <w:tc>
          <w:tcPr>
            <w:tcW w:w="0" w:type="auto"/>
            <w:tcBorders>
              <w:top w:val="nil"/>
              <w:left w:val="nil"/>
              <w:bottom w:val="nil"/>
              <w:right w:val="nil"/>
            </w:tcBorders>
            <w:shd w:val="clear" w:color="auto" w:fill="D5DCE4" w:themeFill="text2" w:themeFillTint="33"/>
            <w:noWrap/>
            <w:vAlign w:val="bottom"/>
            <w:hideMark/>
          </w:tcPr>
          <w:p w14:paraId="0CEC2D47"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90.68%</w:t>
            </w:r>
          </w:p>
        </w:tc>
      </w:tr>
      <w:tr w:rsidR="009B48FE" w:rsidRPr="009B48FE" w14:paraId="314F674F" w14:textId="77777777" w:rsidTr="009B48FE">
        <w:trPr>
          <w:trHeight w:val="144"/>
        </w:trPr>
        <w:tc>
          <w:tcPr>
            <w:tcW w:w="0" w:type="auto"/>
            <w:tcBorders>
              <w:top w:val="nil"/>
              <w:left w:val="nil"/>
              <w:bottom w:val="nil"/>
              <w:right w:val="nil"/>
            </w:tcBorders>
            <w:shd w:val="clear" w:color="auto" w:fill="auto"/>
            <w:noWrap/>
            <w:vAlign w:val="bottom"/>
            <w:hideMark/>
          </w:tcPr>
          <w:p w14:paraId="7EF9062D"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Minnesota</w:t>
            </w:r>
          </w:p>
        </w:tc>
        <w:tc>
          <w:tcPr>
            <w:tcW w:w="0" w:type="auto"/>
            <w:tcBorders>
              <w:top w:val="nil"/>
              <w:left w:val="nil"/>
              <w:bottom w:val="nil"/>
              <w:right w:val="nil"/>
            </w:tcBorders>
            <w:shd w:val="clear" w:color="auto" w:fill="auto"/>
            <w:noWrap/>
            <w:vAlign w:val="bottom"/>
            <w:hideMark/>
          </w:tcPr>
          <w:p w14:paraId="326EEBE0"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76.50%</w:t>
            </w:r>
          </w:p>
        </w:tc>
        <w:tc>
          <w:tcPr>
            <w:tcW w:w="0" w:type="auto"/>
            <w:tcBorders>
              <w:top w:val="nil"/>
              <w:left w:val="nil"/>
              <w:bottom w:val="nil"/>
              <w:right w:val="nil"/>
            </w:tcBorders>
            <w:shd w:val="clear" w:color="auto" w:fill="auto"/>
            <w:noWrap/>
            <w:vAlign w:val="bottom"/>
            <w:hideMark/>
          </w:tcPr>
          <w:p w14:paraId="645BD035"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80.84%</w:t>
            </w:r>
          </w:p>
        </w:tc>
      </w:tr>
      <w:tr w:rsidR="009B48FE" w:rsidRPr="009B48FE" w14:paraId="372D7670" w14:textId="77777777" w:rsidTr="009B48FE">
        <w:trPr>
          <w:trHeight w:val="144"/>
        </w:trPr>
        <w:tc>
          <w:tcPr>
            <w:tcW w:w="0" w:type="auto"/>
            <w:tcBorders>
              <w:top w:val="nil"/>
              <w:left w:val="nil"/>
              <w:bottom w:val="nil"/>
              <w:right w:val="nil"/>
            </w:tcBorders>
            <w:shd w:val="clear" w:color="auto" w:fill="D5DCE4" w:themeFill="text2" w:themeFillTint="33"/>
            <w:noWrap/>
            <w:vAlign w:val="bottom"/>
            <w:hideMark/>
          </w:tcPr>
          <w:p w14:paraId="4E3B044F"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Mississippi</w:t>
            </w:r>
          </w:p>
        </w:tc>
        <w:tc>
          <w:tcPr>
            <w:tcW w:w="0" w:type="auto"/>
            <w:tcBorders>
              <w:top w:val="nil"/>
              <w:left w:val="nil"/>
              <w:bottom w:val="nil"/>
              <w:right w:val="nil"/>
            </w:tcBorders>
            <w:shd w:val="clear" w:color="auto" w:fill="D5DCE4" w:themeFill="text2" w:themeFillTint="33"/>
            <w:noWrap/>
            <w:vAlign w:val="bottom"/>
            <w:hideMark/>
          </w:tcPr>
          <w:p w14:paraId="492136E5"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95.39%</w:t>
            </w:r>
          </w:p>
        </w:tc>
        <w:tc>
          <w:tcPr>
            <w:tcW w:w="0" w:type="auto"/>
            <w:tcBorders>
              <w:top w:val="nil"/>
              <w:left w:val="nil"/>
              <w:bottom w:val="nil"/>
              <w:right w:val="nil"/>
            </w:tcBorders>
            <w:shd w:val="clear" w:color="auto" w:fill="D5DCE4" w:themeFill="text2" w:themeFillTint="33"/>
            <w:noWrap/>
            <w:vAlign w:val="bottom"/>
            <w:hideMark/>
          </w:tcPr>
          <w:p w14:paraId="1A43D41F"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99.73%</w:t>
            </w:r>
          </w:p>
        </w:tc>
      </w:tr>
      <w:tr w:rsidR="009B48FE" w:rsidRPr="009B48FE" w14:paraId="7C4D9F90" w14:textId="77777777" w:rsidTr="009B48FE">
        <w:trPr>
          <w:trHeight w:val="144"/>
        </w:trPr>
        <w:tc>
          <w:tcPr>
            <w:tcW w:w="0" w:type="auto"/>
            <w:tcBorders>
              <w:top w:val="nil"/>
              <w:left w:val="nil"/>
              <w:bottom w:val="nil"/>
              <w:right w:val="nil"/>
            </w:tcBorders>
            <w:shd w:val="clear" w:color="auto" w:fill="auto"/>
            <w:noWrap/>
            <w:vAlign w:val="bottom"/>
            <w:hideMark/>
          </w:tcPr>
          <w:p w14:paraId="662583F9"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Missouri</w:t>
            </w:r>
          </w:p>
        </w:tc>
        <w:tc>
          <w:tcPr>
            <w:tcW w:w="0" w:type="auto"/>
            <w:tcBorders>
              <w:top w:val="nil"/>
              <w:left w:val="nil"/>
              <w:bottom w:val="nil"/>
              <w:right w:val="nil"/>
            </w:tcBorders>
            <w:shd w:val="clear" w:color="auto" w:fill="auto"/>
            <w:noWrap/>
            <w:vAlign w:val="bottom"/>
            <w:hideMark/>
          </w:tcPr>
          <w:p w14:paraId="4844C6C4"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87.46%</w:t>
            </w:r>
          </w:p>
        </w:tc>
        <w:tc>
          <w:tcPr>
            <w:tcW w:w="0" w:type="auto"/>
            <w:tcBorders>
              <w:top w:val="nil"/>
              <w:left w:val="nil"/>
              <w:bottom w:val="nil"/>
              <w:right w:val="nil"/>
            </w:tcBorders>
            <w:shd w:val="clear" w:color="auto" w:fill="auto"/>
            <w:noWrap/>
            <w:vAlign w:val="bottom"/>
            <w:hideMark/>
          </w:tcPr>
          <w:p w14:paraId="118A28D8"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91.80%</w:t>
            </w:r>
          </w:p>
        </w:tc>
      </w:tr>
      <w:tr w:rsidR="009B48FE" w:rsidRPr="009B48FE" w14:paraId="1B44DDD6" w14:textId="77777777" w:rsidTr="009B48FE">
        <w:trPr>
          <w:trHeight w:val="144"/>
        </w:trPr>
        <w:tc>
          <w:tcPr>
            <w:tcW w:w="0" w:type="auto"/>
            <w:tcBorders>
              <w:top w:val="nil"/>
              <w:left w:val="nil"/>
              <w:bottom w:val="nil"/>
              <w:right w:val="nil"/>
            </w:tcBorders>
            <w:shd w:val="clear" w:color="auto" w:fill="D5DCE4" w:themeFill="text2" w:themeFillTint="33"/>
            <w:noWrap/>
            <w:vAlign w:val="bottom"/>
            <w:hideMark/>
          </w:tcPr>
          <w:p w14:paraId="48EF40E3"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Montana</w:t>
            </w:r>
          </w:p>
        </w:tc>
        <w:tc>
          <w:tcPr>
            <w:tcW w:w="0" w:type="auto"/>
            <w:tcBorders>
              <w:top w:val="nil"/>
              <w:left w:val="nil"/>
              <w:bottom w:val="nil"/>
              <w:right w:val="nil"/>
            </w:tcBorders>
            <w:shd w:val="clear" w:color="auto" w:fill="D5DCE4" w:themeFill="text2" w:themeFillTint="33"/>
            <w:noWrap/>
            <w:vAlign w:val="bottom"/>
            <w:hideMark/>
          </w:tcPr>
          <w:p w14:paraId="1D991BC2"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86.85%</w:t>
            </w:r>
          </w:p>
        </w:tc>
        <w:tc>
          <w:tcPr>
            <w:tcW w:w="0" w:type="auto"/>
            <w:tcBorders>
              <w:top w:val="nil"/>
              <w:left w:val="nil"/>
              <w:bottom w:val="nil"/>
              <w:right w:val="nil"/>
            </w:tcBorders>
            <w:shd w:val="clear" w:color="auto" w:fill="D5DCE4" w:themeFill="text2" w:themeFillTint="33"/>
            <w:noWrap/>
            <w:vAlign w:val="bottom"/>
            <w:hideMark/>
          </w:tcPr>
          <w:p w14:paraId="15CAAC68"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91.19%</w:t>
            </w:r>
          </w:p>
        </w:tc>
      </w:tr>
      <w:tr w:rsidR="009B48FE" w:rsidRPr="009B48FE" w14:paraId="062AD89D" w14:textId="77777777" w:rsidTr="009B48FE">
        <w:trPr>
          <w:trHeight w:val="144"/>
        </w:trPr>
        <w:tc>
          <w:tcPr>
            <w:tcW w:w="0" w:type="auto"/>
            <w:tcBorders>
              <w:top w:val="nil"/>
              <w:left w:val="nil"/>
              <w:bottom w:val="nil"/>
              <w:right w:val="nil"/>
            </w:tcBorders>
            <w:shd w:val="clear" w:color="auto" w:fill="auto"/>
            <w:noWrap/>
            <w:vAlign w:val="bottom"/>
            <w:hideMark/>
          </w:tcPr>
          <w:p w14:paraId="3BFF1C3B"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Nebraska</w:t>
            </w:r>
          </w:p>
        </w:tc>
        <w:tc>
          <w:tcPr>
            <w:tcW w:w="0" w:type="auto"/>
            <w:tcBorders>
              <w:top w:val="nil"/>
              <w:left w:val="nil"/>
              <w:bottom w:val="nil"/>
              <w:right w:val="nil"/>
            </w:tcBorders>
            <w:shd w:val="clear" w:color="auto" w:fill="auto"/>
            <w:noWrap/>
            <w:vAlign w:val="bottom"/>
            <w:hideMark/>
          </w:tcPr>
          <w:p w14:paraId="44EAD3D5"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79.80%</w:t>
            </w:r>
          </w:p>
        </w:tc>
        <w:tc>
          <w:tcPr>
            <w:tcW w:w="0" w:type="auto"/>
            <w:tcBorders>
              <w:top w:val="nil"/>
              <w:left w:val="nil"/>
              <w:bottom w:val="nil"/>
              <w:right w:val="nil"/>
            </w:tcBorders>
            <w:shd w:val="clear" w:color="auto" w:fill="auto"/>
            <w:noWrap/>
            <w:vAlign w:val="bottom"/>
            <w:hideMark/>
          </w:tcPr>
          <w:p w14:paraId="7FCD6865"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84.14%</w:t>
            </w:r>
          </w:p>
        </w:tc>
      </w:tr>
      <w:tr w:rsidR="009B48FE" w:rsidRPr="009B48FE" w14:paraId="66FF40E5" w14:textId="77777777" w:rsidTr="009B48FE">
        <w:trPr>
          <w:trHeight w:val="144"/>
        </w:trPr>
        <w:tc>
          <w:tcPr>
            <w:tcW w:w="0" w:type="auto"/>
            <w:tcBorders>
              <w:top w:val="nil"/>
              <w:left w:val="nil"/>
              <w:bottom w:val="nil"/>
              <w:right w:val="nil"/>
            </w:tcBorders>
            <w:shd w:val="clear" w:color="auto" w:fill="D5DCE4" w:themeFill="text2" w:themeFillTint="33"/>
            <w:noWrap/>
            <w:vAlign w:val="bottom"/>
            <w:hideMark/>
          </w:tcPr>
          <w:p w14:paraId="34C4C47F"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Nevada</w:t>
            </w:r>
          </w:p>
        </w:tc>
        <w:tc>
          <w:tcPr>
            <w:tcW w:w="0" w:type="auto"/>
            <w:tcBorders>
              <w:top w:val="nil"/>
              <w:left w:val="nil"/>
              <w:bottom w:val="nil"/>
              <w:right w:val="nil"/>
            </w:tcBorders>
            <w:shd w:val="clear" w:color="auto" w:fill="D5DCE4" w:themeFill="text2" w:themeFillTint="33"/>
            <w:noWrap/>
            <w:vAlign w:val="bottom"/>
            <w:hideMark/>
          </w:tcPr>
          <w:p w14:paraId="7BB2FE38"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86.25%</w:t>
            </w:r>
          </w:p>
        </w:tc>
        <w:tc>
          <w:tcPr>
            <w:tcW w:w="0" w:type="auto"/>
            <w:tcBorders>
              <w:top w:val="nil"/>
              <w:left w:val="nil"/>
              <w:bottom w:val="nil"/>
              <w:right w:val="nil"/>
            </w:tcBorders>
            <w:shd w:val="clear" w:color="auto" w:fill="D5DCE4" w:themeFill="text2" w:themeFillTint="33"/>
            <w:noWrap/>
            <w:vAlign w:val="bottom"/>
            <w:hideMark/>
          </w:tcPr>
          <w:p w14:paraId="1CCFB27E"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90.59%</w:t>
            </w:r>
          </w:p>
        </w:tc>
      </w:tr>
      <w:tr w:rsidR="009B48FE" w:rsidRPr="009B48FE" w14:paraId="02FC3412" w14:textId="77777777" w:rsidTr="009B48FE">
        <w:trPr>
          <w:trHeight w:val="144"/>
        </w:trPr>
        <w:tc>
          <w:tcPr>
            <w:tcW w:w="0" w:type="auto"/>
            <w:tcBorders>
              <w:top w:val="nil"/>
              <w:left w:val="nil"/>
              <w:bottom w:val="nil"/>
              <w:right w:val="nil"/>
            </w:tcBorders>
            <w:shd w:val="clear" w:color="auto" w:fill="auto"/>
            <w:noWrap/>
            <w:vAlign w:val="bottom"/>
            <w:hideMark/>
          </w:tcPr>
          <w:p w14:paraId="69698913"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New Hampshire</w:t>
            </w:r>
          </w:p>
        </w:tc>
        <w:tc>
          <w:tcPr>
            <w:tcW w:w="0" w:type="auto"/>
            <w:tcBorders>
              <w:top w:val="nil"/>
              <w:left w:val="nil"/>
              <w:bottom w:val="nil"/>
              <w:right w:val="nil"/>
            </w:tcBorders>
            <w:shd w:val="clear" w:color="auto" w:fill="auto"/>
            <w:noWrap/>
            <w:vAlign w:val="bottom"/>
            <w:hideMark/>
          </w:tcPr>
          <w:p w14:paraId="10BC8FB9"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76.50%</w:t>
            </w:r>
          </w:p>
        </w:tc>
        <w:tc>
          <w:tcPr>
            <w:tcW w:w="0" w:type="auto"/>
            <w:tcBorders>
              <w:top w:val="nil"/>
              <w:left w:val="nil"/>
              <w:bottom w:val="nil"/>
              <w:right w:val="nil"/>
            </w:tcBorders>
            <w:shd w:val="clear" w:color="auto" w:fill="auto"/>
            <w:noWrap/>
            <w:vAlign w:val="bottom"/>
            <w:hideMark/>
          </w:tcPr>
          <w:p w14:paraId="2CE25C50"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80.84%</w:t>
            </w:r>
          </w:p>
        </w:tc>
      </w:tr>
      <w:tr w:rsidR="009B48FE" w:rsidRPr="009B48FE" w14:paraId="6A9DC385" w14:textId="77777777" w:rsidTr="009B48FE">
        <w:trPr>
          <w:trHeight w:val="144"/>
        </w:trPr>
        <w:tc>
          <w:tcPr>
            <w:tcW w:w="0" w:type="auto"/>
            <w:tcBorders>
              <w:top w:val="nil"/>
              <w:left w:val="nil"/>
              <w:bottom w:val="nil"/>
              <w:right w:val="nil"/>
            </w:tcBorders>
            <w:shd w:val="clear" w:color="auto" w:fill="D5DCE4" w:themeFill="text2" w:themeFillTint="33"/>
            <w:noWrap/>
            <w:vAlign w:val="bottom"/>
            <w:hideMark/>
          </w:tcPr>
          <w:p w14:paraId="20664333"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New Jersey</w:t>
            </w:r>
          </w:p>
        </w:tc>
        <w:tc>
          <w:tcPr>
            <w:tcW w:w="0" w:type="auto"/>
            <w:tcBorders>
              <w:top w:val="nil"/>
              <w:left w:val="nil"/>
              <w:bottom w:val="nil"/>
              <w:right w:val="nil"/>
            </w:tcBorders>
            <w:shd w:val="clear" w:color="auto" w:fill="D5DCE4" w:themeFill="text2" w:themeFillTint="33"/>
            <w:noWrap/>
            <w:vAlign w:val="bottom"/>
            <w:hideMark/>
          </w:tcPr>
          <w:p w14:paraId="0E2CB8E6"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76.50%</w:t>
            </w:r>
          </w:p>
        </w:tc>
        <w:tc>
          <w:tcPr>
            <w:tcW w:w="0" w:type="auto"/>
            <w:tcBorders>
              <w:top w:val="nil"/>
              <w:left w:val="nil"/>
              <w:bottom w:val="nil"/>
              <w:right w:val="nil"/>
            </w:tcBorders>
            <w:shd w:val="clear" w:color="auto" w:fill="D5DCE4" w:themeFill="text2" w:themeFillTint="33"/>
            <w:noWrap/>
            <w:vAlign w:val="bottom"/>
            <w:hideMark/>
          </w:tcPr>
          <w:p w14:paraId="64BE10F7"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80.84%</w:t>
            </w:r>
          </w:p>
        </w:tc>
      </w:tr>
      <w:tr w:rsidR="009B48FE" w:rsidRPr="009B48FE" w14:paraId="5D3B4002" w14:textId="77777777" w:rsidTr="009B48FE">
        <w:trPr>
          <w:trHeight w:val="144"/>
        </w:trPr>
        <w:tc>
          <w:tcPr>
            <w:tcW w:w="0" w:type="auto"/>
            <w:tcBorders>
              <w:top w:val="nil"/>
              <w:left w:val="nil"/>
              <w:bottom w:val="nil"/>
              <w:right w:val="nil"/>
            </w:tcBorders>
            <w:shd w:val="clear" w:color="auto" w:fill="auto"/>
            <w:noWrap/>
            <w:vAlign w:val="bottom"/>
            <w:hideMark/>
          </w:tcPr>
          <w:p w14:paraId="4162C5D2"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New Mexico</w:t>
            </w:r>
          </w:p>
        </w:tc>
        <w:tc>
          <w:tcPr>
            <w:tcW w:w="0" w:type="auto"/>
            <w:tcBorders>
              <w:top w:val="nil"/>
              <w:left w:val="nil"/>
              <w:bottom w:val="nil"/>
              <w:right w:val="nil"/>
            </w:tcBorders>
            <w:shd w:val="clear" w:color="auto" w:fill="auto"/>
            <w:noWrap/>
            <w:vAlign w:val="bottom"/>
            <w:hideMark/>
          </w:tcPr>
          <w:p w14:paraId="054BD07A"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92.40%</w:t>
            </w:r>
          </w:p>
        </w:tc>
        <w:tc>
          <w:tcPr>
            <w:tcW w:w="0" w:type="auto"/>
            <w:tcBorders>
              <w:top w:val="nil"/>
              <w:left w:val="nil"/>
              <w:bottom w:val="nil"/>
              <w:right w:val="nil"/>
            </w:tcBorders>
            <w:shd w:val="clear" w:color="auto" w:fill="auto"/>
            <w:noWrap/>
            <w:vAlign w:val="bottom"/>
            <w:hideMark/>
          </w:tcPr>
          <w:p w14:paraId="48897ADD"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96.74%</w:t>
            </w:r>
          </w:p>
        </w:tc>
      </w:tr>
      <w:tr w:rsidR="009B48FE" w:rsidRPr="009B48FE" w14:paraId="6DBD2002" w14:textId="77777777" w:rsidTr="009B48FE">
        <w:trPr>
          <w:trHeight w:val="144"/>
        </w:trPr>
        <w:tc>
          <w:tcPr>
            <w:tcW w:w="0" w:type="auto"/>
            <w:tcBorders>
              <w:top w:val="nil"/>
              <w:left w:val="nil"/>
              <w:bottom w:val="nil"/>
              <w:right w:val="nil"/>
            </w:tcBorders>
            <w:shd w:val="clear" w:color="auto" w:fill="D5DCE4" w:themeFill="text2" w:themeFillTint="33"/>
            <w:noWrap/>
            <w:vAlign w:val="bottom"/>
            <w:hideMark/>
          </w:tcPr>
          <w:p w14:paraId="451370C1"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New York</w:t>
            </w:r>
          </w:p>
        </w:tc>
        <w:tc>
          <w:tcPr>
            <w:tcW w:w="0" w:type="auto"/>
            <w:tcBorders>
              <w:top w:val="nil"/>
              <w:left w:val="nil"/>
              <w:bottom w:val="nil"/>
              <w:right w:val="nil"/>
            </w:tcBorders>
            <w:shd w:val="clear" w:color="auto" w:fill="D5DCE4" w:themeFill="text2" w:themeFillTint="33"/>
            <w:noWrap/>
            <w:vAlign w:val="bottom"/>
            <w:hideMark/>
          </w:tcPr>
          <w:p w14:paraId="15D988C3"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76.50%</w:t>
            </w:r>
          </w:p>
        </w:tc>
        <w:tc>
          <w:tcPr>
            <w:tcW w:w="0" w:type="auto"/>
            <w:tcBorders>
              <w:top w:val="nil"/>
              <w:left w:val="nil"/>
              <w:bottom w:val="nil"/>
              <w:right w:val="nil"/>
            </w:tcBorders>
            <w:shd w:val="clear" w:color="auto" w:fill="D5DCE4" w:themeFill="text2" w:themeFillTint="33"/>
            <w:noWrap/>
            <w:vAlign w:val="bottom"/>
            <w:hideMark/>
          </w:tcPr>
          <w:p w14:paraId="556062DA"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80.84%</w:t>
            </w:r>
          </w:p>
        </w:tc>
      </w:tr>
      <w:tr w:rsidR="009B48FE" w:rsidRPr="009B48FE" w14:paraId="51489DBB" w14:textId="77777777" w:rsidTr="009B48FE">
        <w:trPr>
          <w:trHeight w:val="144"/>
        </w:trPr>
        <w:tc>
          <w:tcPr>
            <w:tcW w:w="0" w:type="auto"/>
            <w:tcBorders>
              <w:top w:val="nil"/>
              <w:left w:val="nil"/>
              <w:bottom w:val="nil"/>
              <w:right w:val="nil"/>
            </w:tcBorders>
            <w:shd w:val="clear" w:color="auto" w:fill="auto"/>
            <w:noWrap/>
            <w:vAlign w:val="bottom"/>
            <w:hideMark/>
          </w:tcPr>
          <w:p w14:paraId="0B81CC43"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North Carolina</w:t>
            </w:r>
          </w:p>
        </w:tc>
        <w:tc>
          <w:tcPr>
            <w:tcW w:w="0" w:type="auto"/>
            <w:tcBorders>
              <w:top w:val="nil"/>
              <w:left w:val="nil"/>
              <w:bottom w:val="nil"/>
              <w:right w:val="nil"/>
            </w:tcBorders>
            <w:shd w:val="clear" w:color="auto" w:fill="auto"/>
            <w:noWrap/>
            <w:vAlign w:val="bottom"/>
            <w:hideMark/>
          </w:tcPr>
          <w:p w14:paraId="0D85F099"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88.42%</w:t>
            </w:r>
          </w:p>
        </w:tc>
        <w:tc>
          <w:tcPr>
            <w:tcW w:w="0" w:type="auto"/>
            <w:tcBorders>
              <w:top w:val="nil"/>
              <w:left w:val="nil"/>
              <w:bottom w:val="nil"/>
              <w:right w:val="nil"/>
            </w:tcBorders>
            <w:shd w:val="clear" w:color="auto" w:fill="auto"/>
            <w:noWrap/>
            <w:vAlign w:val="bottom"/>
            <w:hideMark/>
          </w:tcPr>
          <w:p w14:paraId="666BD148"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92.76%</w:t>
            </w:r>
          </w:p>
        </w:tc>
      </w:tr>
      <w:tr w:rsidR="009B48FE" w:rsidRPr="009B48FE" w14:paraId="1D184C9D" w14:textId="77777777" w:rsidTr="009B48FE">
        <w:trPr>
          <w:trHeight w:val="144"/>
        </w:trPr>
        <w:tc>
          <w:tcPr>
            <w:tcW w:w="0" w:type="auto"/>
            <w:tcBorders>
              <w:top w:val="nil"/>
              <w:left w:val="nil"/>
              <w:bottom w:val="nil"/>
              <w:right w:val="nil"/>
            </w:tcBorders>
            <w:shd w:val="clear" w:color="auto" w:fill="D5DCE4" w:themeFill="text2" w:themeFillTint="33"/>
            <w:noWrap/>
            <w:vAlign w:val="bottom"/>
            <w:hideMark/>
          </w:tcPr>
          <w:p w14:paraId="69D80252"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North Dakota</w:t>
            </w:r>
          </w:p>
        </w:tc>
        <w:tc>
          <w:tcPr>
            <w:tcW w:w="0" w:type="auto"/>
            <w:tcBorders>
              <w:top w:val="nil"/>
              <w:left w:val="nil"/>
              <w:bottom w:val="nil"/>
              <w:right w:val="nil"/>
            </w:tcBorders>
            <w:shd w:val="clear" w:color="auto" w:fill="D5DCE4" w:themeFill="text2" w:themeFillTint="33"/>
            <w:noWrap/>
            <w:vAlign w:val="bottom"/>
            <w:hideMark/>
          </w:tcPr>
          <w:p w14:paraId="1EDDF981"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76.54%</w:t>
            </w:r>
          </w:p>
        </w:tc>
        <w:tc>
          <w:tcPr>
            <w:tcW w:w="0" w:type="auto"/>
            <w:tcBorders>
              <w:top w:val="nil"/>
              <w:left w:val="nil"/>
              <w:bottom w:val="nil"/>
              <w:right w:val="nil"/>
            </w:tcBorders>
            <w:shd w:val="clear" w:color="auto" w:fill="D5DCE4" w:themeFill="text2" w:themeFillTint="33"/>
            <w:noWrap/>
            <w:vAlign w:val="bottom"/>
            <w:hideMark/>
          </w:tcPr>
          <w:p w14:paraId="44B98B0D"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80.88%</w:t>
            </w:r>
          </w:p>
        </w:tc>
      </w:tr>
      <w:tr w:rsidR="009B48FE" w:rsidRPr="009B48FE" w14:paraId="3E5CB66D" w14:textId="77777777" w:rsidTr="009B48FE">
        <w:trPr>
          <w:trHeight w:val="144"/>
        </w:trPr>
        <w:tc>
          <w:tcPr>
            <w:tcW w:w="0" w:type="auto"/>
            <w:tcBorders>
              <w:top w:val="nil"/>
              <w:left w:val="nil"/>
              <w:bottom w:val="nil"/>
              <w:right w:val="nil"/>
            </w:tcBorders>
            <w:shd w:val="clear" w:color="auto" w:fill="auto"/>
            <w:noWrap/>
            <w:vAlign w:val="bottom"/>
            <w:hideMark/>
          </w:tcPr>
          <w:p w14:paraId="483FE32C"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Ohio</w:t>
            </w:r>
          </w:p>
        </w:tc>
        <w:tc>
          <w:tcPr>
            <w:tcW w:w="0" w:type="auto"/>
            <w:tcBorders>
              <w:top w:val="nil"/>
              <w:left w:val="nil"/>
              <w:bottom w:val="nil"/>
              <w:right w:val="nil"/>
            </w:tcBorders>
            <w:shd w:val="clear" w:color="auto" w:fill="auto"/>
            <w:noWrap/>
            <w:vAlign w:val="bottom"/>
            <w:hideMark/>
          </w:tcPr>
          <w:p w14:paraId="55FAFB68"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85.61%</w:t>
            </w:r>
          </w:p>
        </w:tc>
        <w:tc>
          <w:tcPr>
            <w:tcW w:w="0" w:type="auto"/>
            <w:tcBorders>
              <w:top w:val="nil"/>
              <w:left w:val="nil"/>
              <w:bottom w:val="nil"/>
              <w:right w:val="nil"/>
            </w:tcBorders>
            <w:shd w:val="clear" w:color="auto" w:fill="auto"/>
            <w:noWrap/>
            <w:vAlign w:val="bottom"/>
            <w:hideMark/>
          </w:tcPr>
          <w:p w14:paraId="188B9841"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89.95%</w:t>
            </w:r>
          </w:p>
        </w:tc>
      </w:tr>
      <w:tr w:rsidR="009B48FE" w:rsidRPr="009B48FE" w14:paraId="44385B4E" w14:textId="77777777" w:rsidTr="009B48FE">
        <w:trPr>
          <w:trHeight w:val="144"/>
        </w:trPr>
        <w:tc>
          <w:tcPr>
            <w:tcW w:w="0" w:type="auto"/>
            <w:tcBorders>
              <w:top w:val="nil"/>
              <w:left w:val="nil"/>
              <w:bottom w:val="nil"/>
              <w:right w:val="nil"/>
            </w:tcBorders>
            <w:shd w:val="clear" w:color="auto" w:fill="D5DCE4" w:themeFill="text2" w:themeFillTint="33"/>
            <w:noWrap/>
            <w:vAlign w:val="bottom"/>
            <w:hideMark/>
          </w:tcPr>
          <w:p w14:paraId="05CF5203"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Oklahoma</w:t>
            </w:r>
          </w:p>
        </w:tc>
        <w:tc>
          <w:tcPr>
            <w:tcW w:w="0" w:type="auto"/>
            <w:tcBorders>
              <w:top w:val="nil"/>
              <w:left w:val="nil"/>
              <w:bottom w:val="nil"/>
              <w:right w:val="nil"/>
            </w:tcBorders>
            <w:shd w:val="clear" w:color="auto" w:fill="D5DCE4" w:themeFill="text2" w:themeFillTint="33"/>
            <w:noWrap/>
            <w:vAlign w:val="bottom"/>
            <w:hideMark/>
          </w:tcPr>
          <w:p w14:paraId="7D89EB78"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87.71%</w:t>
            </w:r>
          </w:p>
        </w:tc>
        <w:tc>
          <w:tcPr>
            <w:tcW w:w="0" w:type="auto"/>
            <w:tcBorders>
              <w:top w:val="nil"/>
              <w:left w:val="nil"/>
              <w:bottom w:val="nil"/>
              <w:right w:val="nil"/>
            </w:tcBorders>
            <w:shd w:val="clear" w:color="auto" w:fill="D5DCE4" w:themeFill="text2" w:themeFillTint="33"/>
            <w:noWrap/>
            <w:vAlign w:val="bottom"/>
            <w:hideMark/>
          </w:tcPr>
          <w:p w14:paraId="2F1B4525"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92.05%</w:t>
            </w:r>
          </w:p>
        </w:tc>
      </w:tr>
      <w:tr w:rsidR="009B48FE" w:rsidRPr="009B48FE" w14:paraId="64D4FAA4" w14:textId="77777777" w:rsidTr="009B48FE">
        <w:trPr>
          <w:trHeight w:val="144"/>
        </w:trPr>
        <w:tc>
          <w:tcPr>
            <w:tcW w:w="0" w:type="auto"/>
            <w:tcBorders>
              <w:top w:val="nil"/>
              <w:left w:val="nil"/>
              <w:bottom w:val="nil"/>
              <w:right w:val="nil"/>
            </w:tcBorders>
            <w:shd w:val="clear" w:color="auto" w:fill="auto"/>
            <w:noWrap/>
            <w:vAlign w:val="bottom"/>
            <w:hideMark/>
          </w:tcPr>
          <w:p w14:paraId="4113A863"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Oregon</w:t>
            </w:r>
          </w:p>
        </w:tc>
        <w:tc>
          <w:tcPr>
            <w:tcW w:w="0" w:type="auto"/>
            <w:tcBorders>
              <w:top w:val="nil"/>
              <w:left w:val="nil"/>
              <w:bottom w:val="nil"/>
              <w:right w:val="nil"/>
            </w:tcBorders>
            <w:shd w:val="clear" w:color="auto" w:fill="auto"/>
            <w:noWrap/>
            <w:vAlign w:val="bottom"/>
            <w:hideMark/>
          </w:tcPr>
          <w:p w14:paraId="2A2FAAC5"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84.36%</w:t>
            </w:r>
          </w:p>
        </w:tc>
        <w:tc>
          <w:tcPr>
            <w:tcW w:w="0" w:type="auto"/>
            <w:tcBorders>
              <w:top w:val="nil"/>
              <w:left w:val="nil"/>
              <w:bottom w:val="nil"/>
              <w:right w:val="nil"/>
            </w:tcBorders>
            <w:shd w:val="clear" w:color="auto" w:fill="auto"/>
            <w:noWrap/>
            <w:vAlign w:val="bottom"/>
            <w:hideMark/>
          </w:tcPr>
          <w:p w14:paraId="01B70204"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88.70%</w:t>
            </w:r>
          </w:p>
        </w:tc>
      </w:tr>
      <w:tr w:rsidR="009B48FE" w:rsidRPr="009B48FE" w14:paraId="4C2FBCFF" w14:textId="77777777" w:rsidTr="009B48FE">
        <w:trPr>
          <w:trHeight w:val="144"/>
        </w:trPr>
        <w:tc>
          <w:tcPr>
            <w:tcW w:w="0" w:type="auto"/>
            <w:tcBorders>
              <w:top w:val="nil"/>
              <w:left w:val="nil"/>
              <w:bottom w:val="nil"/>
              <w:right w:val="nil"/>
            </w:tcBorders>
            <w:shd w:val="clear" w:color="auto" w:fill="D5DCE4" w:themeFill="text2" w:themeFillTint="33"/>
            <w:noWrap/>
            <w:vAlign w:val="bottom"/>
            <w:hideMark/>
          </w:tcPr>
          <w:p w14:paraId="59A03F58"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Pennsylvania</w:t>
            </w:r>
          </w:p>
        </w:tc>
        <w:tc>
          <w:tcPr>
            <w:tcW w:w="0" w:type="auto"/>
            <w:tcBorders>
              <w:top w:val="nil"/>
              <w:left w:val="nil"/>
              <w:bottom w:val="nil"/>
              <w:right w:val="nil"/>
            </w:tcBorders>
            <w:shd w:val="clear" w:color="auto" w:fill="D5DCE4" w:themeFill="text2" w:themeFillTint="33"/>
            <w:noWrap/>
            <w:vAlign w:val="bottom"/>
            <w:hideMark/>
          </w:tcPr>
          <w:p w14:paraId="73AAF4AC"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78.08%</w:t>
            </w:r>
          </w:p>
        </w:tc>
        <w:tc>
          <w:tcPr>
            <w:tcW w:w="0" w:type="auto"/>
            <w:tcBorders>
              <w:top w:val="nil"/>
              <w:left w:val="nil"/>
              <w:bottom w:val="nil"/>
              <w:right w:val="nil"/>
            </w:tcBorders>
            <w:shd w:val="clear" w:color="auto" w:fill="D5DCE4" w:themeFill="text2" w:themeFillTint="33"/>
            <w:noWrap/>
            <w:vAlign w:val="bottom"/>
            <w:hideMark/>
          </w:tcPr>
          <w:p w14:paraId="0079654C"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82.42%</w:t>
            </w:r>
          </w:p>
        </w:tc>
      </w:tr>
      <w:tr w:rsidR="009B48FE" w:rsidRPr="009B48FE" w14:paraId="3DB04952" w14:textId="77777777" w:rsidTr="009B48FE">
        <w:trPr>
          <w:trHeight w:val="144"/>
        </w:trPr>
        <w:tc>
          <w:tcPr>
            <w:tcW w:w="0" w:type="auto"/>
            <w:tcBorders>
              <w:top w:val="nil"/>
              <w:left w:val="nil"/>
              <w:bottom w:val="nil"/>
              <w:right w:val="nil"/>
            </w:tcBorders>
            <w:shd w:val="clear" w:color="auto" w:fill="auto"/>
            <w:noWrap/>
            <w:vAlign w:val="bottom"/>
            <w:hideMark/>
          </w:tcPr>
          <w:p w14:paraId="5E7258CE"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Rhode Island</w:t>
            </w:r>
          </w:p>
        </w:tc>
        <w:tc>
          <w:tcPr>
            <w:tcW w:w="0" w:type="auto"/>
            <w:tcBorders>
              <w:top w:val="nil"/>
              <w:left w:val="nil"/>
              <w:bottom w:val="nil"/>
              <w:right w:val="nil"/>
            </w:tcBorders>
            <w:shd w:val="clear" w:color="auto" w:fill="auto"/>
            <w:noWrap/>
            <w:vAlign w:val="bottom"/>
            <w:hideMark/>
          </w:tcPr>
          <w:p w14:paraId="63C5B7CB"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78.57%</w:t>
            </w:r>
          </w:p>
        </w:tc>
        <w:tc>
          <w:tcPr>
            <w:tcW w:w="0" w:type="auto"/>
            <w:tcBorders>
              <w:top w:val="nil"/>
              <w:left w:val="nil"/>
              <w:bottom w:val="nil"/>
              <w:right w:val="nil"/>
            </w:tcBorders>
            <w:shd w:val="clear" w:color="auto" w:fill="auto"/>
            <w:noWrap/>
            <w:vAlign w:val="bottom"/>
            <w:hideMark/>
          </w:tcPr>
          <w:p w14:paraId="3328C23C"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82.91%</w:t>
            </w:r>
          </w:p>
        </w:tc>
      </w:tr>
      <w:tr w:rsidR="009B48FE" w:rsidRPr="009B48FE" w14:paraId="5C4227D0" w14:textId="77777777" w:rsidTr="009B48FE">
        <w:trPr>
          <w:trHeight w:val="144"/>
        </w:trPr>
        <w:tc>
          <w:tcPr>
            <w:tcW w:w="0" w:type="auto"/>
            <w:tcBorders>
              <w:top w:val="nil"/>
              <w:left w:val="nil"/>
              <w:bottom w:val="nil"/>
              <w:right w:val="nil"/>
            </w:tcBorders>
            <w:shd w:val="clear" w:color="auto" w:fill="D5DCE4" w:themeFill="text2" w:themeFillTint="33"/>
            <w:noWrap/>
            <w:vAlign w:val="bottom"/>
            <w:hideMark/>
          </w:tcPr>
          <w:p w14:paraId="2EF99A3E"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South Carolina</w:t>
            </w:r>
          </w:p>
        </w:tc>
        <w:tc>
          <w:tcPr>
            <w:tcW w:w="0" w:type="auto"/>
            <w:tcBorders>
              <w:top w:val="nil"/>
              <w:left w:val="nil"/>
              <w:bottom w:val="nil"/>
              <w:right w:val="nil"/>
            </w:tcBorders>
            <w:shd w:val="clear" w:color="auto" w:fill="D5DCE4" w:themeFill="text2" w:themeFillTint="33"/>
            <w:noWrap/>
            <w:vAlign w:val="bottom"/>
            <w:hideMark/>
          </w:tcPr>
          <w:p w14:paraId="389F12FE"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90.99%</w:t>
            </w:r>
          </w:p>
        </w:tc>
        <w:tc>
          <w:tcPr>
            <w:tcW w:w="0" w:type="auto"/>
            <w:tcBorders>
              <w:top w:val="nil"/>
              <w:left w:val="nil"/>
              <w:bottom w:val="nil"/>
              <w:right w:val="nil"/>
            </w:tcBorders>
            <w:shd w:val="clear" w:color="auto" w:fill="D5DCE4" w:themeFill="text2" w:themeFillTint="33"/>
            <w:noWrap/>
            <w:vAlign w:val="bottom"/>
            <w:hideMark/>
          </w:tcPr>
          <w:p w14:paraId="49A86547"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95.33%</w:t>
            </w:r>
          </w:p>
        </w:tc>
      </w:tr>
      <w:tr w:rsidR="009B48FE" w:rsidRPr="009B48FE" w14:paraId="0D38C01F" w14:textId="77777777" w:rsidTr="009B48FE">
        <w:trPr>
          <w:trHeight w:val="144"/>
        </w:trPr>
        <w:tc>
          <w:tcPr>
            <w:tcW w:w="0" w:type="auto"/>
            <w:tcBorders>
              <w:top w:val="nil"/>
              <w:left w:val="nil"/>
              <w:bottom w:val="nil"/>
              <w:right w:val="nil"/>
            </w:tcBorders>
            <w:shd w:val="clear" w:color="auto" w:fill="auto"/>
            <w:noWrap/>
            <w:vAlign w:val="bottom"/>
            <w:hideMark/>
          </w:tcPr>
          <w:p w14:paraId="70FE3A4A"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South Dakota</w:t>
            </w:r>
          </w:p>
        </w:tc>
        <w:tc>
          <w:tcPr>
            <w:tcW w:w="0" w:type="auto"/>
            <w:tcBorders>
              <w:top w:val="nil"/>
              <w:left w:val="nil"/>
              <w:bottom w:val="nil"/>
              <w:right w:val="nil"/>
            </w:tcBorders>
            <w:shd w:val="clear" w:color="auto" w:fill="auto"/>
            <w:noWrap/>
            <w:vAlign w:val="bottom"/>
            <w:hideMark/>
          </w:tcPr>
          <w:p w14:paraId="640F2004"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81.83%</w:t>
            </w:r>
          </w:p>
        </w:tc>
        <w:tc>
          <w:tcPr>
            <w:tcW w:w="0" w:type="auto"/>
            <w:tcBorders>
              <w:top w:val="nil"/>
              <w:left w:val="nil"/>
              <w:bottom w:val="nil"/>
              <w:right w:val="nil"/>
            </w:tcBorders>
            <w:shd w:val="clear" w:color="auto" w:fill="auto"/>
            <w:noWrap/>
            <w:vAlign w:val="bottom"/>
            <w:hideMark/>
          </w:tcPr>
          <w:p w14:paraId="334C3277"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86.17%</w:t>
            </w:r>
          </w:p>
        </w:tc>
      </w:tr>
      <w:tr w:rsidR="009B48FE" w:rsidRPr="009B48FE" w14:paraId="071B9E85" w14:textId="77777777" w:rsidTr="009B48FE">
        <w:trPr>
          <w:trHeight w:val="144"/>
        </w:trPr>
        <w:tc>
          <w:tcPr>
            <w:tcW w:w="0" w:type="auto"/>
            <w:tcBorders>
              <w:top w:val="nil"/>
              <w:left w:val="nil"/>
              <w:bottom w:val="nil"/>
              <w:right w:val="nil"/>
            </w:tcBorders>
            <w:shd w:val="clear" w:color="auto" w:fill="D5DCE4" w:themeFill="text2" w:themeFillTint="33"/>
            <w:noWrap/>
            <w:vAlign w:val="bottom"/>
            <w:hideMark/>
          </w:tcPr>
          <w:p w14:paraId="552F2447"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Tennessee</w:t>
            </w:r>
          </w:p>
        </w:tc>
        <w:tc>
          <w:tcPr>
            <w:tcW w:w="0" w:type="auto"/>
            <w:tcBorders>
              <w:top w:val="nil"/>
              <w:left w:val="nil"/>
              <w:bottom w:val="nil"/>
              <w:right w:val="nil"/>
            </w:tcBorders>
            <w:shd w:val="clear" w:color="auto" w:fill="D5DCE4" w:themeFill="text2" w:themeFillTint="33"/>
            <w:noWrap/>
            <w:vAlign w:val="bottom"/>
            <w:hideMark/>
          </w:tcPr>
          <w:p w14:paraId="0C8F886B"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87.15%</w:t>
            </w:r>
          </w:p>
        </w:tc>
        <w:tc>
          <w:tcPr>
            <w:tcW w:w="0" w:type="auto"/>
            <w:tcBorders>
              <w:top w:val="nil"/>
              <w:left w:val="nil"/>
              <w:bottom w:val="nil"/>
              <w:right w:val="nil"/>
            </w:tcBorders>
            <w:shd w:val="clear" w:color="auto" w:fill="D5DCE4" w:themeFill="text2" w:themeFillTint="33"/>
            <w:noWrap/>
            <w:vAlign w:val="bottom"/>
            <w:hideMark/>
          </w:tcPr>
          <w:p w14:paraId="7971356D"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91.49%</w:t>
            </w:r>
          </w:p>
        </w:tc>
      </w:tr>
      <w:tr w:rsidR="009B48FE" w:rsidRPr="009B48FE" w14:paraId="30F62E79" w14:textId="77777777" w:rsidTr="009B48FE">
        <w:trPr>
          <w:trHeight w:val="144"/>
        </w:trPr>
        <w:tc>
          <w:tcPr>
            <w:tcW w:w="0" w:type="auto"/>
            <w:tcBorders>
              <w:top w:val="nil"/>
              <w:left w:val="nil"/>
              <w:bottom w:val="nil"/>
              <w:right w:val="nil"/>
            </w:tcBorders>
            <w:shd w:val="clear" w:color="auto" w:fill="auto"/>
            <w:noWrap/>
            <w:vAlign w:val="bottom"/>
            <w:hideMark/>
          </w:tcPr>
          <w:p w14:paraId="499D1AF9"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Texas</w:t>
            </w:r>
          </w:p>
        </w:tc>
        <w:tc>
          <w:tcPr>
            <w:tcW w:w="0" w:type="auto"/>
            <w:tcBorders>
              <w:top w:val="nil"/>
              <w:left w:val="nil"/>
              <w:bottom w:val="nil"/>
              <w:right w:val="nil"/>
            </w:tcBorders>
            <w:shd w:val="clear" w:color="auto" w:fill="auto"/>
            <w:noWrap/>
            <w:vAlign w:val="bottom"/>
            <w:hideMark/>
          </w:tcPr>
          <w:p w14:paraId="2B20A750"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84.12%</w:t>
            </w:r>
          </w:p>
        </w:tc>
        <w:tc>
          <w:tcPr>
            <w:tcW w:w="0" w:type="auto"/>
            <w:tcBorders>
              <w:top w:val="nil"/>
              <w:left w:val="nil"/>
              <w:bottom w:val="nil"/>
              <w:right w:val="nil"/>
            </w:tcBorders>
            <w:shd w:val="clear" w:color="auto" w:fill="auto"/>
            <w:noWrap/>
            <w:vAlign w:val="bottom"/>
            <w:hideMark/>
          </w:tcPr>
          <w:p w14:paraId="1EBF6E46"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88.46%</w:t>
            </w:r>
          </w:p>
        </w:tc>
      </w:tr>
      <w:tr w:rsidR="009B48FE" w:rsidRPr="009B48FE" w14:paraId="516C221D" w14:textId="77777777" w:rsidTr="009B48FE">
        <w:trPr>
          <w:trHeight w:val="144"/>
        </w:trPr>
        <w:tc>
          <w:tcPr>
            <w:tcW w:w="0" w:type="auto"/>
            <w:tcBorders>
              <w:top w:val="nil"/>
              <w:left w:val="nil"/>
              <w:bottom w:val="nil"/>
              <w:right w:val="nil"/>
            </w:tcBorders>
            <w:shd w:val="clear" w:color="auto" w:fill="D5DCE4" w:themeFill="text2" w:themeFillTint="33"/>
            <w:noWrap/>
            <w:vAlign w:val="bottom"/>
            <w:hideMark/>
          </w:tcPr>
          <w:p w14:paraId="6F61B6E3"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Utah</w:t>
            </w:r>
          </w:p>
        </w:tc>
        <w:tc>
          <w:tcPr>
            <w:tcW w:w="0" w:type="auto"/>
            <w:tcBorders>
              <w:top w:val="nil"/>
              <w:left w:val="nil"/>
              <w:bottom w:val="nil"/>
              <w:right w:val="nil"/>
            </w:tcBorders>
            <w:shd w:val="clear" w:color="auto" w:fill="D5DCE4" w:themeFill="text2" w:themeFillTint="33"/>
            <w:noWrap/>
            <w:vAlign w:val="bottom"/>
            <w:hideMark/>
          </w:tcPr>
          <w:p w14:paraId="12B227FD"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89.23%</w:t>
            </w:r>
          </w:p>
        </w:tc>
        <w:tc>
          <w:tcPr>
            <w:tcW w:w="0" w:type="auto"/>
            <w:tcBorders>
              <w:top w:val="nil"/>
              <w:left w:val="nil"/>
              <w:bottom w:val="nil"/>
              <w:right w:val="nil"/>
            </w:tcBorders>
            <w:shd w:val="clear" w:color="auto" w:fill="D5DCE4" w:themeFill="text2" w:themeFillTint="33"/>
            <w:noWrap/>
            <w:vAlign w:val="bottom"/>
            <w:hideMark/>
          </w:tcPr>
          <w:p w14:paraId="57B4E2C2"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93.57%</w:t>
            </w:r>
          </w:p>
        </w:tc>
      </w:tr>
      <w:tr w:rsidR="009B48FE" w:rsidRPr="009B48FE" w14:paraId="35C82BBA" w14:textId="77777777" w:rsidTr="009B48FE">
        <w:trPr>
          <w:trHeight w:val="144"/>
        </w:trPr>
        <w:tc>
          <w:tcPr>
            <w:tcW w:w="0" w:type="auto"/>
            <w:tcBorders>
              <w:top w:val="nil"/>
              <w:left w:val="nil"/>
              <w:bottom w:val="nil"/>
              <w:right w:val="nil"/>
            </w:tcBorders>
            <w:shd w:val="clear" w:color="auto" w:fill="auto"/>
            <w:noWrap/>
            <w:vAlign w:val="bottom"/>
            <w:hideMark/>
          </w:tcPr>
          <w:p w14:paraId="3C65931E"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Vermont</w:t>
            </w:r>
          </w:p>
        </w:tc>
        <w:tc>
          <w:tcPr>
            <w:tcW w:w="0" w:type="auto"/>
            <w:tcBorders>
              <w:top w:val="nil"/>
              <w:left w:val="nil"/>
              <w:bottom w:val="nil"/>
              <w:right w:val="nil"/>
            </w:tcBorders>
            <w:shd w:val="clear" w:color="auto" w:fill="auto"/>
            <w:noWrap/>
            <w:vAlign w:val="bottom"/>
            <w:hideMark/>
          </w:tcPr>
          <w:p w14:paraId="1FC9C4E9"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79.20%</w:t>
            </w:r>
          </w:p>
        </w:tc>
        <w:tc>
          <w:tcPr>
            <w:tcW w:w="0" w:type="auto"/>
            <w:tcBorders>
              <w:top w:val="nil"/>
              <w:left w:val="nil"/>
              <w:bottom w:val="nil"/>
              <w:right w:val="nil"/>
            </w:tcBorders>
            <w:shd w:val="clear" w:color="auto" w:fill="auto"/>
            <w:noWrap/>
            <w:vAlign w:val="bottom"/>
            <w:hideMark/>
          </w:tcPr>
          <w:p w14:paraId="1A93DE69"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83.54%</w:t>
            </w:r>
          </w:p>
        </w:tc>
      </w:tr>
      <w:tr w:rsidR="009B48FE" w:rsidRPr="009B48FE" w14:paraId="18191C5D" w14:textId="77777777" w:rsidTr="009B48FE">
        <w:trPr>
          <w:trHeight w:val="144"/>
        </w:trPr>
        <w:tc>
          <w:tcPr>
            <w:tcW w:w="0" w:type="auto"/>
            <w:tcBorders>
              <w:top w:val="nil"/>
              <w:left w:val="nil"/>
              <w:bottom w:val="nil"/>
              <w:right w:val="nil"/>
            </w:tcBorders>
            <w:shd w:val="clear" w:color="auto" w:fill="D5DCE4" w:themeFill="text2" w:themeFillTint="33"/>
            <w:noWrap/>
            <w:vAlign w:val="bottom"/>
            <w:hideMark/>
          </w:tcPr>
          <w:p w14:paraId="5B424048"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Virginia</w:t>
            </w:r>
          </w:p>
        </w:tc>
        <w:tc>
          <w:tcPr>
            <w:tcW w:w="0" w:type="auto"/>
            <w:tcBorders>
              <w:top w:val="nil"/>
              <w:left w:val="nil"/>
              <w:bottom w:val="nil"/>
              <w:right w:val="nil"/>
            </w:tcBorders>
            <w:shd w:val="clear" w:color="auto" w:fill="D5DCE4" w:themeFill="text2" w:themeFillTint="33"/>
            <w:noWrap/>
            <w:vAlign w:val="bottom"/>
            <w:hideMark/>
          </w:tcPr>
          <w:p w14:paraId="17A8EF76"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76.50%</w:t>
            </w:r>
          </w:p>
        </w:tc>
        <w:tc>
          <w:tcPr>
            <w:tcW w:w="0" w:type="auto"/>
            <w:tcBorders>
              <w:top w:val="nil"/>
              <w:left w:val="nil"/>
              <w:bottom w:val="nil"/>
              <w:right w:val="nil"/>
            </w:tcBorders>
            <w:shd w:val="clear" w:color="auto" w:fill="D5DCE4" w:themeFill="text2" w:themeFillTint="33"/>
            <w:noWrap/>
            <w:vAlign w:val="bottom"/>
            <w:hideMark/>
          </w:tcPr>
          <w:p w14:paraId="46F74B86"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80.84%</w:t>
            </w:r>
          </w:p>
        </w:tc>
      </w:tr>
      <w:tr w:rsidR="009B48FE" w:rsidRPr="009B48FE" w14:paraId="6B7253C7" w14:textId="77777777" w:rsidTr="009B48FE">
        <w:trPr>
          <w:trHeight w:val="144"/>
        </w:trPr>
        <w:tc>
          <w:tcPr>
            <w:tcW w:w="0" w:type="auto"/>
            <w:tcBorders>
              <w:top w:val="nil"/>
              <w:left w:val="nil"/>
              <w:bottom w:val="nil"/>
              <w:right w:val="nil"/>
            </w:tcBorders>
            <w:shd w:val="clear" w:color="auto" w:fill="auto"/>
            <w:noWrap/>
            <w:vAlign w:val="bottom"/>
            <w:hideMark/>
          </w:tcPr>
          <w:p w14:paraId="1661D69B"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Washington</w:t>
            </w:r>
          </w:p>
        </w:tc>
        <w:tc>
          <w:tcPr>
            <w:tcW w:w="0" w:type="auto"/>
            <w:tcBorders>
              <w:top w:val="nil"/>
              <w:left w:val="nil"/>
              <w:bottom w:val="nil"/>
              <w:right w:val="nil"/>
            </w:tcBorders>
            <w:shd w:val="clear" w:color="auto" w:fill="auto"/>
            <w:noWrap/>
            <w:vAlign w:val="bottom"/>
            <w:hideMark/>
          </w:tcPr>
          <w:p w14:paraId="4272C257"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76.50%</w:t>
            </w:r>
          </w:p>
        </w:tc>
        <w:tc>
          <w:tcPr>
            <w:tcW w:w="0" w:type="auto"/>
            <w:tcBorders>
              <w:top w:val="nil"/>
              <w:left w:val="nil"/>
              <w:bottom w:val="nil"/>
              <w:right w:val="nil"/>
            </w:tcBorders>
            <w:shd w:val="clear" w:color="auto" w:fill="auto"/>
            <w:noWrap/>
            <w:vAlign w:val="bottom"/>
            <w:hideMark/>
          </w:tcPr>
          <w:p w14:paraId="479648C4"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80.84%</w:t>
            </w:r>
          </w:p>
        </w:tc>
      </w:tr>
      <w:tr w:rsidR="009B48FE" w:rsidRPr="009B48FE" w14:paraId="65B27741" w14:textId="77777777" w:rsidTr="009B48FE">
        <w:trPr>
          <w:trHeight w:val="144"/>
        </w:trPr>
        <w:tc>
          <w:tcPr>
            <w:tcW w:w="0" w:type="auto"/>
            <w:tcBorders>
              <w:top w:val="nil"/>
              <w:left w:val="nil"/>
              <w:bottom w:val="nil"/>
              <w:right w:val="nil"/>
            </w:tcBorders>
            <w:shd w:val="clear" w:color="auto" w:fill="D5DCE4" w:themeFill="text2" w:themeFillTint="33"/>
            <w:noWrap/>
            <w:vAlign w:val="bottom"/>
            <w:hideMark/>
          </w:tcPr>
          <w:p w14:paraId="1C04EB90"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West Virginia</w:t>
            </w:r>
          </w:p>
        </w:tc>
        <w:tc>
          <w:tcPr>
            <w:tcW w:w="0" w:type="auto"/>
            <w:tcBorders>
              <w:top w:val="nil"/>
              <w:left w:val="nil"/>
              <w:bottom w:val="nil"/>
              <w:right w:val="nil"/>
            </w:tcBorders>
            <w:shd w:val="clear" w:color="auto" w:fill="D5DCE4" w:themeFill="text2" w:themeFillTint="33"/>
            <w:noWrap/>
            <w:vAlign w:val="bottom"/>
            <w:hideMark/>
          </w:tcPr>
          <w:p w14:paraId="03CDA6F1"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93.96%</w:t>
            </w:r>
          </w:p>
        </w:tc>
        <w:tc>
          <w:tcPr>
            <w:tcW w:w="0" w:type="auto"/>
            <w:tcBorders>
              <w:top w:val="nil"/>
              <w:left w:val="nil"/>
              <w:bottom w:val="nil"/>
              <w:right w:val="nil"/>
            </w:tcBorders>
            <w:shd w:val="clear" w:color="auto" w:fill="D5DCE4" w:themeFill="text2" w:themeFillTint="33"/>
            <w:noWrap/>
            <w:vAlign w:val="bottom"/>
            <w:hideMark/>
          </w:tcPr>
          <w:p w14:paraId="038A24CD"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98.30%</w:t>
            </w:r>
          </w:p>
        </w:tc>
      </w:tr>
      <w:tr w:rsidR="009B48FE" w:rsidRPr="009B48FE" w14:paraId="3787F248" w14:textId="77777777" w:rsidTr="009B48FE">
        <w:trPr>
          <w:trHeight w:val="144"/>
        </w:trPr>
        <w:tc>
          <w:tcPr>
            <w:tcW w:w="0" w:type="auto"/>
            <w:tcBorders>
              <w:top w:val="nil"/>
              <w:left w:val="nil"/>
              <w:bottom w:val="nil"/>
              <w:right w:val="nil"/>
            </w:tcBorders>
            <w:shd w:val="clear" w:color="auto" w:fill="auto"/>
            <w:noWrap/>
            <w:vAlign w:val="bottom"/>
            <w:hideMark/>
          </w:tcPr>
          <w:p w14:paraId="0A95EDF4"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Wisconsin</w:t>
            </w:r>
          </w:p>
        </w:tc>
        <w:tc>
          <w:tcPr>
            <w:tcW w:w="0" w:type="auto"/>
            <w:tcBorders>
              <w:top w:val="nil"/>
              <w:left w:val="nil"/>
              <w:bottom w:val="nil"/>
              <w:right w:val="nil"/>
            </w:tcBorders>
            <w:shd w:val="clear" w:color="auto" w:fill="auto"/>
            <w:noWrap/>
            <w:vAlign w:val="bottom"/>
            <w:hideMark/>
          </w:tcPr>
          <w:p w14:paraId="34D66E5A"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83.05%</w:t>
            </w:r>
          </w:p>
        </w:tc>
        <w:tc>
          <w:tcPr>
            <w:tcW w:w="0" w:type="auto"/>
            <w:tcBorders>
              <w:top w:val="nil"/>
              <w:left w:val="nil"/>
              <w:bottom w:val="nil"/>
              <w:right w:val="nil"/>
            </w:tcBorders>
            <w:shd w:val="clear" w:color="auto" w:fill="auto"/>
            <w:noWrap/>
            <w:vAlign w:val="bottom"/>
            <w:hideMark/>
          </w:tcPr>
          <w:p w14:paraId="21543BD4"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87.39%</w:t>
            </w:r>
          </w:p>
        </w:tc>
      </w:tr>
      <w:tr w:rsidR="009B48FE" w:rsidRPr="009B48FE" w14:paraId="5DA803A5" w14:textId="77777777" w:rsidTr="009B48FE">
        <w:trPr>
          <w:trHeight w:val="144"/>
        </w:trPr>
        <w:tc>
          <w:tcPr>
            <w:tcW w:w="0" w:type="auto"/>
            <w:tcBorders>
              <w:top w:val="nil"/>
              <w:left w:val="nil"/>
              <w:bottom w:val="nil"/>
              <w:right w:val="nil"/>
            </w:tcBorders>
            <w:shd w:val="clear" w:color="auto" w:fill="D5DCE4" w:themeFill="text2" w:themeFillTint="33"/>
            <w:noWrap/>
            <w:vAlign w:val="bottom"/>
            <w:hideMark/>
          </w:tcPr>
          <w:p w14:paraId="75668BD2"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Wyoming</w:t>
            </w:r>
          </w:p>
        </w:tc>
        <w:tc>
          <w:tcPr>
            <w:tcW w:w="0" w:type="auto"/>
            <w:tcBorders>
              <w:top w:val="nil"/>
              <w:left w:val="nil"/>
              <w:bottom w:val="nil"/>
              <w:right w:val="nil"/>
            </w:tcBorders>
            <w:shd w:val="clear" w:color="auto" w:fill="D5DCE4" w:themeFill="text2" w:themeFillTint="33"/>
            <w:noWrap/>
            <w:vAlign w:val="bottom"/>
            <w:hideMark/>
          </w:tcPr>
          <w:p w14:paraId="7A0EE50E"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76.50%</w:t>
            </w:r>
          </w:p>
        </w:tc>
        <w:tc>
          <w:tcPr>
            <w:tcW w:w="0" w:type="auto"/>
            <w:tcBorders>
              <w:top w:val="nil"/>
              <w:left w:val="nil"/>
              <w:bottom w:val="nil"/>
              <w:right w:val="nil"/>
            </w:tcBorders>
            <w:shd w:val="clear" w:color="auto" w:fill="D5DCE4" w:themeFill="text2" w:themeFillTint="33"/>
            <w:noWrap/>
            <w:vAlign w:val="bottom"/>
            <w:hideMark/>
          </w:tcPr>
          <w:p w14:paraId="28764E56" w14:textId="77777777" w:rsidR="009B48FE" w:rsidRPr="009B48FE" w:rsidRDefault="009B48FE" w:rsidP="009B48FE">
            <w:pPr>
              <w:jc w:val="cente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80.84%</w:t>
            </w:r>
          </w:p>
        </w:tc>
      </w:tr>
      <w:tr w:rsidR="009B48FE" w:rsidRPr="009B48FE" w14:paraId="45EC07D4" w14:textId="77777777" w:rsidTr="009B48FE">
        <w:trPr>
          <w:trHeight w:val="144"/>
        </w:trPr>
        <w:tc>
          <w:tcPr>
            <w:tcW w:w="0" w:type="auto"/>
            <w:tcBorders>
              <w:top w:val="nil"/>
              <w:left w:val="nil"/>
              <w:bottom w:val="nil"/>
              <w:right w:val="nil"/>
            </w:tcBorders>
            <w:shd w:val="clear" w:color="auto" w:fill="auto"/>
            <w:noWrap/>
            <w:vAlign w:val="bottom"/>
            <w:hideMark/>
          </w:tcPr>
          <w:p w14:paraId="11A0B8F2"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American Samoa</w:t>
            </w:r>
          </w:p>
        </w:tc>
        <w:tc>
          <w:tcPr>
            <w:tcW w:w="0" w:type="auto"/>
            <w:tcBorders>
              <w:top w:val="nil"/>
              <w:left w:val="nil"/>
              <w:bottom w:val="nil"/>
              <w:right w:val="nil"/>
            </w:tcBorders>
            <w:shd w:val="clear" w:color="auto" w:fill="auto"/>
            <w:noWrap/>
            <w:vAlign w:val="bottom"/>
            <w:hideMark/>
          </w:tcPr>
          <w:p w14:paraId="5DE3D3E2" w14:textId="4E8E4779" w:rsidR="009B48FE" w:rsidRPr="009B48FE" w:rsidRDefault="00ED5916" w:rsidP="009B48F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99.60</w:t>
            </w:r>
            <w:r w:rsidR="009B48FE" w:rsidRPr="009B48FE">
              <w:rPr>
                <w:rFonts w:ascii="Times New Roman" w:eastAsia="Times New Roman" w:hAnsi="Times New Roman" w:cs="Times New Roman"/>
                <w:color w:val="000000"/>
                <w:sz w:val="18"/>
                <w:szCs w:val="18"/>
              </w:rPr>
              <w:t>%</w:t>
            </w:r>
          </w:p>
        </w:tc>
        <w:tc>
          <w:tcPr>
            <w:tcW w:w="0" w:type="auto"/>
            <w:tcBorders>
              <w:top w:val="nil"/>
              <w:left w:val="nil"/>
              <w:bottom w:val="nil"/>
              <w:right w:val="nil"/>
            </w:tcBorders>
            <w:shd w:val="clear" w:color="auto" w:fill="auto"/>
            <w:noWrap/>
            <w:vAlign w:val="bottom"/>
            <w:hideMark/>
          </w:tcPr>
          <w:p w14:paraId="0844793E" w14:textId="316B3EF0" w:rsidR="009B48FE" w:rsidRPr="009B48FE" w:rsidRDefault="00ED5916" w:rsidP="009B48F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100.00</w:t>
            </w:r>
            <w:r w:rsidR="009B48FE" w:rsidRPr="009B48FE">
              <w:rPr>
                <w:rFonts w:ascii="Times New Roman" w:eastAsia="Times New Roman" w:hAnsi="Times New Roman" w:cs="Times New Roman"/>
                <w:color w:val="000000"/>
                <w:sz w:val="18"/>
                <w:szCs w:val="18"/>
              </w:rPr>
              <w:t>%</w:t>
            </w:r>
          </w:p>
        </w:tc>
      </w:tr>
      <w:tr w:rsidR="009B48FE" w:rsidRPr="009B48FE" w14:paraId="3764926E" w14:textId="77777777" w:rsidTr="009B48FE">
        <w:trPr>
          <w:trHeight w:val="144"/>
        </w:trPr>
        <w:tc>
          <w:tcPr>
            <w:tcW w:w="0" w:type="auto"/>
            <w:tcBorders>
              <w:top w:val="nil"/>
              <w:left w:val="nil"/>
              <w:bottom w:val="nil"/>
              <w:right w:val="nil"/>
            </w:tcBorders>
            <w:shd w:val="clear" w:color="auto" w:fill="D5DCE4" w:themeFill="text2" w:themeFillTint="33"/>
            <w:noWrap/>
            <w:vAlign w:val="bottom"/>
            <w:hideMark/>
          </w:tcPr>
          <w:p w14:paraId="0AF534B9"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Guam</w:t>
            </w:r>
          </w:p>
        </w:tc>
        <w:tc>
          <w:tcPr>
            <w:tcW w:w="0" w:type="auto"/>
            <w:tcBorders>
              <w:top w:val="nil"/>
              <w:left w:val="nil"/>
              <w:bottom w:val="nil"/>
              <w:right w:val="nil"/>
            </w:tcBorders>
            <w:shd w:val="clear" w:color="auto" w:fill="D5DCE4" w:themeFill="text2" w:themeFillTint="33"/>
            <w:noWrap/>
            <w:vAlign w:val="bottom"/>
            <w:hideMark/>
          </w:tcPr>
          <w:p w14:paraId="7BF4557A" w14:textId="6333EE03" w:rsidR="009B48FE" w:rsidRPr="009B48FE" w:rsidRDefault="00ED5916" w:rsidP="009B48F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99.60</w:t>
            </w:r>
            <w:r w:rsidR="009B48FE" w:rsidRPr="009B48FE">
              <w:rPr>
                <w:rFonts w:ascii="Times New Roman" w:eastAsia="Times New Roman" w:hAnsi="Times New Roman" w:cs="Times New Roman"/>
                <w:color w:val="000000"/>
                <w:sz w:val="18"/>
                <w:szCs w:val="18"/>
              </w:rPr>
              <w:t>%</w:t>
            </w:r>
          </w:p>
        </w:tc>
        <w:tc>
          <w:tcPr>
            <w:tcW w:w="0" w:type="auto"/>
            <w:tcBorders>
              <w:top w:val="nil"/>
              <w:left w:val="nil"/>
              <w:bottom w:val="nil"/>
              <w:right w:val="nil"/>
            </w:tcBorders>
            <w:shd w:val="clear" w:color="auto" w:fill="D5DCE4" w:themeFill="text2" w:themeFillTint="33"/>
            <w:noWrap/>
            <w:vAlign w:val="bottom"/>
            <w:hideMark/>
          </w:tcPr>
          <w:p w14:paraId="678012F8" w14:textId="68F4F07A" w:rsidR="009B48FE" w:rsidRPr="009B48FE" w:rsidRDefault="00ED5916" w:rsidP="009B48F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100.00</w:t>
            </w:r>
            <w:r w:rsidR="009B48FE" w:rsidRPr="009B48FE">
              <w:rPr>
                <w:rFonts w:ascii="Times New Roman" w:eastAsia="Times New Roman" w:hAnsi="Times New Roman" w:cs="Times New Roman"/>
                <w:color w:val="000000"/>
                <w:sz w:val="18"/>
                <w:szCs w:val="18"/>
              </w:rPr>
              <w:t>%</w:t>
            </w:r>
          </w:p>
        </w:tc>
      </w:tr>
      <w:tr w:rsidR="009B48FE" w:rsidRPr="009B48FE" w14:paraId="7999D1F5" w14:textId="77777777" w:rsidTr="009B48FE">
        <w:trPr>
          <w:trHeight w:val="144"/>
        </w:trPr>
        <w:tc>
          <w:tcPr>
            <w:tcW w:w="0" w:type="auto"/>
            <w:tcBorders>
              <w:top w:val="nil"/>
              <w:left w:val="nil"/>
              <w:bottom w:val="nil"/>
              <w:right w:val="nil"/>
            </w:tcBorders>
            <w:shd w:val="clear" w:color="auto" w:fill="auto"/>
            <w:noWrap/>
            <w:vAlign w:val="bottom"/>
            <w:hideMark/>
          </w:tcPr>
          <w:p w14:paraId="285253BD"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Northern Mariana Islands</w:t>
            </w:r>
          </w:p>
        </w:tc>
        <w:tc>
          <w:tcPr>
            <w:tcW w:w="0" w:type="auto"/>
            <w:tcBorders>
              <w:top w:val="nil"/>
              <w:left w:val="nil"/>
              <w:bottom w:val="nil"/>
              <w:right w:val="nil"/>
            </w:tcBorders>
            <w:shd w:val="clear" w:color="auto" w:fill="auto"/>
            <w:noWrap/>
            <w:vAlign w:val="bottom"/>
            <w:hideMark/>
          </w:tcPr>
          <w:p w14:paraId="796341F6" w14:textId="396F3688" w:rsidR="009B48FE" w:rsidRPr="009B48FE" w:rsidRDefault="00ED5916" w:rsidP="009B48F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99.60</w:t>
            </w:r>
            <w:r w:rsidR="009B48FE" w:rsidRPr="009B48FE">
              <w:rPr>
                <w:rFonts w:ascii="Times New Roman" w:eastAsia="Times New Roman" w:hAnsi="Times New Roman" w:cs="Times New Roman"/>
                <w:color w:val="000000"/>
                <w:sz w:val="18"/>
                <w:szCs w:val="18"/>
              </w:rPr>
              <w:t>%</w:t>
            </w:r>
          </w:p>
        </w:tc>
        <w:tc>
          <w:tcPr>
            <w:tcW w:w="0" w:type="auto"/>
            <w:tcBorders>
              <w:top w:val="nil"/>
              <w:left w:val="nil"/>
              <w:bottom w:val="nil"/>
              <w:right w:val="nil"/>
            </w:tcBorders>
            <w:shd w:val="clear" w:color="auto" w:fill="auto"/>
            <w:noWrap/>
            <w:vAlign w:val="bottom"/>
            <w:hideMark/>
          </w:tcPr>
          <w:p w14:paraId="6FE6856E" w14:textId="6857DAA7" w:rsidR="009B48FE" w:rsidRPr="009B48FE" w:rsidRDefault="00ED5916" w:rsidP="009B48F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100.00</w:t>
            </w:r>
            <w:r w:rsidR="009B48FE" w:rsidRPr="009B48FE">
              <w:rPr>
                <w:rFonts w:ascii="Times New Roman" w:eastAsia="Times New Roman" w:hAnsi="Times New Roman" w:cs="Times New Roman"/>
                <w:color w:val="000000"/>
                <w:sz w:val="18"/>
                <w:szCs w:val="18"/>
              </w:rPr>
              <w:t>%</w:t>
            </w:r>
          </w:p>
        </w:tc>
      </w:tr>
      <w:tr w:rsidR="009B48FE" w:rsidRPr="009B48FE" w14:paraId="0C7945B3" w14:textId="77777777" w:rsidTr="009B48FE">
        <w:trPr>
          <w:trHeight w:val="144"/>
        </w:trPr>
        <w:tc>
          <w:tcPr>
            <w:tcW w:w="0" w:type="auto"/>
            <w:tcBorders>
              <w:top w:val="nil"/>
              <w:left w:val="nil"/>
              <w:bottom w:val="nil"/>
              <w:right w:val="nil"/>
            </w:tcBorders>
            <w:shd w:val="clear" w:color="auto" w:fill="D5DCE4" w:themeFill="text2" w:themeFillTint="33"/>
            <w:noWrap/>
            <w:vAlign w:val="bottom"/>
            <w:hideMark/>
          </w:tcPr>
          <w:p w14:paraId="1D188DBB"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Puerto Rico</w:t>
            </w:r>
          </w:p>
        </w:tc>
        <w:tc>
          <w:tcPr>
            <w:tcW w:w="0" w:type="auto"/>
            <w:tcBorders>
              <w:top w:val="nil"/>
              <w:left w:val="nil"/>
              <w:bottom w:val="nil"/>
              <w:right w:val="nil"/>
            </w:tcBorders>
            <w:shd w:val="clear" w:color="auto" w:fill="D5DCE4" w:themeFill="text2" w:themeFillTint="33"/>
            <w:noWrap/>
            <w:vAlign w:val="bottom"/>
            <w:hideMark/>
          </w:tcPr>
          <w:p w14:paraId="5201FDCC" w14:textId="02E48C99" w:rsidR="009B48FE" w:rsidRPr="009B48FE" w:rsidRDefault="00ED5916" w:rsidP="009B48F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94.70</w:t>
            </w:r>
            <w:r w:rsidR="009B48FE" w:rsidRPr="009B48FE">
              <w:rPr>
                <w:rFonts w:ascii="Times New Roman" w:eastAsia="Times New Roman" w:hAnsi="Times New Roman" w:cs="Times New Roman"/>
                <w:color w:val="000000"/>
                <w:sz w:val="18"/>
                <w:szCs w:val="18"/>
              </w:rPr>
              <w:t>%</w:t>
            </w:r>
          </w:p>
        </w:tc>
        <w:tc>
          <w:tcPr>
            <w:tcW w:w="0" w:type="auto"/>
            <w:tcBorders>
              <w:top w:val="nil"/>
              <w:left w:val="nil"/>
              <w:bottom w:val="nil"/>
              <w:right w:val="nil"/>
            </w:tcBorders>
            <w:shd w:val="clear" w:color="auto" w:fill="D5DCE4" w:themeFill="text2" w:themeFillTint="33"/>
            <w:noWrap/>
            <w:vAlign w:val="bottom"/>
            <w:hideMark/>
          </w:tcPr>
          <w:p w14:paraId="31726429" w14:textId="242B3E23" w:rsidR="009B48FE" w:rsidRPr="009B48FE" w:rsidRDefault="00ED5916" w:rsidP="009B48F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99.04</w:t>
            </w:r>
            <w:r w:rsidR="009B48FE" w:rsidRPr="009B48FE">
              <w:rPr>
                <w:rFonts w:ascii="Times New Roman" w:eastAsia="Times New Roman" w:hAnsi="Times New Roman" w:cs="Times New Roman"/>
                <w:color w:val="000000"/>
                <w:sz w:val="18"/>
                <w:szCs w:val="18"/>
              </w:rPr>
              <w:t>%</w:t>
            </w:r>
          </w:p>
        </w:tc>
      </w:tr>
      <w:tr w:rsidR="009B48FE" w:rsidRPr="009B48FE" w14:paraId="73D81BF9" w14:textId="77777777" w:rsidTr="009B48FE">
        <w:trPr>
          <w:trHeight w:val="144"/>
        </w:trPr>
        <w:tc>
          <w:tcPr>
            <w:tcW w:w="0" w:type="auto"/>
            <w:tcBorders>
              <w:top w:val="nil"/>
              <w:left w:val="nil"/>
              <w:bottom w:val="nil"/>
              <w:right w:val="nil"/>
            </w:tcBorders>
            <w:shd w:val="clear" w:color="auto" w:fill="auto"/>
            <w:noWrap/>
            <w:vAlign w:val="bottom"/>
            <w:hideMark/>
          </w:tcPr>
          <w:p w14:paraId="23739E79" w14:textId="77777777"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U.S. Virgin Islands</w:t>
            </w:r>
          </w:p>
        </w:tc>
        <w:tc>
          <w:tcPr>
            <w:tcW w:w="0" w:type="auto"/>
            <w:tcBorders>
              <w:top w:val="nil"/>
              <w:left w:val="nil"/>
              <w:bottom w:val="nil"/>
              <w:right w:val="nil"/>
            </w:tcBorders>
            <w:shd w:val="clear" w:color="auto" w:fill="auto"/>
            <w:noWrap/>
            <w:vAlign w:val="bottom"/>
            <w:hideMark/>
          </w:tcPr>
          <w:p w14:paraId="25935582" w14:textId="2F6093A4" w:rsidR="009B48FE" w:rsidRPr="009B48FE" w:rsidRDefault="00ED5916" w:rsidP="009B48F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99.60</w:t>
            </w:r>
            <w:r w:rsidR="009B48FE" w:rsidRPr="009B48FE">
              <w:rPr>
                <w:rFonts w:ascii="Times New Roman" w:eastAsia="Times New Roman" w:hAnsi="Times New Roman" w:cs="Times New Roman"/>
                <w:color w:val="000000"/>
                <w:sz w:val="18"/>
                <w:szCs w:val="18"/>
              </w:rPr>
              <w:t>%</w:t>
            </w:r>
          </w:p>
        </w:tc>
        <w:tc>
          <w:tcPr>
            <w:tcW w:w="0" w:type="auto"/>
            <w:tcBorders>
              <w:top w:val="nil"/>
              <w:left w:val="nil"/>
              <w:bottom w:val="nil"/>
              <w:right w:val="nil"/>
            </w:tcBorders>
            <w:shd w:val="clear" w:color="auto" w:fill="auto"/>
            <w:noWrap/>
            <w:vAlign w:val="bottom"/>
            <w:hideMark/>
          </w:tcPr>
          <w:p w14:paraId="204435FE" w14:textId="5B2AED00" w:rsidR="009B48FE" w:rsidRPr="009B48FE" w:rsidRDefault="00ED5916" w:rsidP="009B48FE">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100.00</w:t>
            </w:r>
            <w:bookmarkStart w:id="0" w:name="_GoBack"/>
            <w:bookmarkEnd w:id="0"/>
            <w:r w:rsidR="009B48FE" w:rsidRPr="009B48FE">
              <w:rPr>
                <w:rFonts w:ascii="Times New Roman" w:eastAsia="Times New Roman" w:hAnsi="Times New Roman" w:cs="Times New Roman"/>
                <w:color w:val="000000"/>
                <w:sz w:val="18"/>
                <w:szCs w:val="18"/>
              </w:rPr>
              <w:t>%</w:t>
            </w:r>
          </w:p>
        </w:tc>
      </w:tr>
      <w:tr w:rsidR="009B48FE" w:rsidRPr="009B48FE" w14:paraId="1C5E3BD7" w14:textId="77777777" w:rsidTr="009B48FE">
        <w:trPr>
          <w:trHeight w:val="144"/>
        </w:trPr>
        <w:tc>
          <w:tcPr>
            <w:tcW w:w="0" w:type="auto"/>
            <w:tcBorders>
              <w:top w:val="nil"/>
              <w:left w:val="nil"/>
              <w:bottom w:val="nil"/>
              <w:right w:val="nil"/>
            </w:tcBorders>
            <w:shd w:val="clear" w:color="auto" w:fill="auto"/>
            <w:noWrap/>
            <w:vAlign w:val="bottom"/>
            <w:hideMark/>
          </w:tcPr>
          <w:p w14:paraId="44B62355" w14:textId="77777777" w:rsidR="009B48FE" w:rsidRPr="009B48FE" w:rsidRDefault="009B48FE" w:rsidP="009B48FE">
            <w:pPr>
              <w:jc w:val="right"/>
              <w:rPr>
                <w:rFonts w:ascii="Times New Roman" w:eastAsia="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14:paraId="1A7641BB" w14:textId="77777777" w:rsidR="009B48FE" w:rsidRPr="009B48FE" w:rsidRDefault="009B48FE" w:rsidP="009B48FE">
            <w:pP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14:paraId="45C47235" w14:textId="77777777" w:rsidR="009B48FE" w:rsidRPr="009B48FE" w:rsidRDefault="009B48FE" w:rsidP="009B48FE">
            <w:pPr>
              <w:rPr>
                <w:rFonts w:ascii="Times New Roman" w:eastAsia="Times New Roman" w:hAnsi="Times New Roman" w:cs="Times New Roman"/>
                <w:sz w:val="18"/>
                <w:szCs w:val="18"/>
              </w:rPr>
            </w:pPr>
          </w:p>
        </w:tc>
      </w:tr>
      <w:tr w:rsidR="009B48FE" w:rsidRPr="009B48FE" w14:paraId="02A82EE2" w14:textId="77777777" w:rsidTr="009B48FE">
        <w:trPr>
          <w:trHeight w:val="144"/>
        </w:trPr>
        <w:tc>
          <w:tcPr>
            <w:tcW w:w="0" w:type="auto"/>
            <w:gridSpan w:val="3"/>
            <w:tcBorders>
              <w:top w:val="nil"/>
              <w:left w:val="nil"/>
              <w:bottom w:val="nil"/>
              <w:right w:val="nil"/>
            </w:tcBorders>
            <w:shd w:val="clear" w:color="auto" w:fill="auto"/>
            <w:noWrap/>
            <w:vAlign w:val="bottom"/>
            <w:hideMark/>
          </w:tcPr>
          <w:p w14:paraId="7B461E02" w14:textId="77777777" w:rsidR="009B48FE" w:rsidRPr="009B48FE" w:rsidRDefault="009B48FE" w:rsidP="009B48FE">
            <w:pPr>
              <w:rPr>
                <w:rFonts w:ascii="Times New Roman" w:eastAsia="Times New Roman" w:hAnsi="Times New Roman" w:cs="Times New Roman"/>
                <w:color w:val="000000"/>
                <w:sz w:val="18"/>
                <w:szCs w:val="18"/>
              </w:rPr>
            </w:pPr>
          </w:p>
          <w:p w14:paraId="662A5FC0" w14:textId="6554A4E0" w:rsidR="009B48FE" w:rsidRPr="009B48FE" w:rsidRDefault="009B48FE" w:rsidP="009B48FE">
            <w:pPr>
              <w:rPr>
                <w:rFonts w:ascii="Times New Roman" w:eastAsia="Times New Roman" w:hAnsi="Times New Roman" w:cs="Times New Roman"/>
                <w:color w:val="000000"/>
                <w:sz w:val="18"/>
                <w:szCs w:val="18"/>
              </w:rPr>
            </w:pPr>
            <w:r w:rsidRPr="009B48FE">
              <w:rPr>
                <w:rFonts w:ascii="Times New Roman" w:eastAsia="Times New Roman" w:hAnsi="Times New Roman" w:cs="Times New Roman"/>
                <w:color w:val="000000"/>
                <w:sz w:val="18"/>
                <w:szCs w:val="18"/>
              </w:rPr>
              <w:t>* New EMAP in effect starting January 1, 2020 and for any subsequent FY 2020 calendar year quarter during which COVID-19 public health emergency declaration remains in effect.  Prior law and new EMAP includes 11.5 percentage point increase in EMAP for fiscal year 2020 enacted as part of CHIP funding reauthorization in 2018.</w:t>
            </w:r>
          </w:p>
        </w:tc>
      </w:tr>
    </w:tbl>
    <w:p w14:paraId="73BBA023" w14:textId="77777777" w:rsidR="003F2FD5" w:rsidRPr="009B48FE" w:rsidRDefault="003F2FD5">
      <w:pPr>
        <w:rPr>
          <w:sz w:val="18"/>
          <w:szCs w:val="18"/>
        </w:rPr>
      </w:pPr>
    </w:p>
    <w:sectPr w:rsidR="003F2FD5" w:rsidRPr="009B48FE" w:rsidSect="009B48F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8FE"/>
    <w:rsid w:val="000A2671"/>
    <w:rsid w:val="003F2FD5"/>
    <w:rsid w:val="005442E9"/>
    <w:rsid w:val="008A2459"/>
    <w:rsid w:val="009B48FE"/>
    <w:rsid w:val="00ED5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90DE5"/>
  <w14:defaultImageDpi w14:val="32767"/>
  <w15:chartTrackingRefBased/>
  <w15:docId w15:val="{D2A1C5AD-E199-B449-BEC6-47C057D65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04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Edwin Park</cp:lastModifiedBy>
  <cp:revision>3</cp:revision>
  <dcterms:created xsi:type="dcterms:W3CDTF">2020-04-06T21:30:00Z</dcterms:created>
  <dcterms:modified xsi:type="dcterms:W3CDTF">2020-04-06T21:32:00Z</dcterms:modified>
</cp:coreProperties>
</file>