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049" w:rsidRDefault="00012049" w:rsidP="00012049">
      <w:pPr>
        <w:rPr>
          <w:rFonts w:ascii="Times New Roman" w:hAnsi="Times New Roman" w:cs="Times New Roman"/>
          <w:color w:val="000000"/>
          <w:sz w:val="22"/>
          <w:szCs w:val="22"/>
        </w:rPr>
      </w:pPr>
      <w:r>
        <w:rPr>
          <w:rFonts w:ascii="Times New Roman" w:hAnsi="Times New Roman" w:cs="Times New Roman"/>
          <w:color w:val="000000"/>
          <w:sz w:val="22"/>
          <w:szCs w:val="22"/>
        </w:rPr>
        <w:t>May 30, 2013</w:t>
      </w:r>
    </w:p>
    <w:p w:rsidR="00012049" w:rsidRDefault="00012049" w:rsidP="00012049">
      <w:pPr>
        <w:rPr>
          <w:rFonts w:ascii="Times New Roman" w:hAnsi="Times New Roman" w:cs="Times New Roman"/>
          <w:color w:val="000000"/>
          <w:sz w:val="22"/>
          <w:szCs w:val="22"/>
        </w:rPr>
      </w:pPr>
    </w:p>
    <w:p w:rsidR="00012049" w:rsidRPr="00FF5EFD" w:rsidRDefault="00012049" w:rsidP="00012049">
      <w:pPr>
        <w:rPr>
          <w:rFonts w:ascii="Times New Roman" w:hAnsi="Times New Roman" w:cs="Times New Roman"/>
          <w:color w:val="000000"/>
          <w:sz w:val="22"/>
          <w:szCs w:val="22"/>
        </w:rPr>
      </w:pPr>
      <w:r w:rsidRPr="00FF5EFD">
        <w:rPr>
          <w:rFonts w:ascii="Times New Roman" w:hAnsi="Times New Roman" w:cs="Times New Roman"/>
          <w:color w:val="000000"/>
          <w:sz w:val="22"/>
          <w:szCs w:val="22"/>
        </w:rPr>
        <w:t xml:space="preserve">The Honorable Kathleen Sebelius, Secretary  </w:t>
      </w:r>
    </w:p>
    <w:p w:rsidR="00012049" w:rsidRPr="00FF5EFD" w:rsidRDefault="00012049" w:rsidP="00012049">
      <w:pPr>
        <w:rPr>
          <w:rFonts w:ascii="Times New Roman" w:hAnsi="Times New Roman" w:cs="Times New Roman"/>
          <w:color w:val="000000"/>
          <w:sz w:val="22"/>
          <w:szCs w:val="22"/>
        </w:rPr>
      </w:pPr>
      <w:r w:rsidRPr="00FF5EFD">
        <w:rPr>
          <w:rFonts w:ascii="Times New Roman" w:hAnsi="Times New Roman" w:cs="Times New Roman"/>
          <w:color w:val="000000"/>
          <w:sz w:val="22"/>
          <w:szCs w:val="22"/>
        </w:rPr>
        <w:t xml:space="preserve">United States Department of Health and Human Services </w:t>
      </w:r>
    </w:p>
    <w:p w:rsidR="00012049" w:rsidRPr="00FF5EFD" w:rsidRDefault="00012049" w:rsidP="00012049">
      <w:pPr>
        <w:rPr>
          <w:rFonts w:ascii="Times New Roman" w:hAnsi="Times New Roman" w:cs="Times New Roman"/>
          <w:color w:val="000000"/>
          <w:sz w:val="22"/>
          <w:szCs w:val="22"/>
        </w:rPr>
      </w:pPr>
      <w:r w:rsidRPr="00FF5EFD">
        <w:rPr>
          <w:rFonts w:ascii="Times New Roman" w:hAnsi="Times New Roman" w:cs="Times New Roman"/>
          <w:color w:val="000000"/>
          <w:sz w:val="22"/>
          <w:szCs w:val="22"/>
        </w:rPr>
        <w:t xml:space="preserve">200 Independence Avenue, S.W. </w:t>
      </w:r>
    </w:p>
    <w:p w:rsidR="00012049" w:rsidRPr="00FF5EFD" w:rsidRDefault="00012049" w:rsidP="00012049">
      <w:pPr>
        <w:rPr>
          <w:rFonts w:ascii="Times New Roman" w:hAnsi="Times New Roman" w:cs="Times New Roman"/>
          <w:color w:val="000000"/>
          <w:sz w:val="22"/>
          <w:szCs w:val="22"/>
        </w:rPr>
      </w:pPr>
      <w:r w:rsidRPr="00FF5EFD">
        <w:rPr>
          <w:rFonts w:ascii="Times New Roman" w:hAnsi="Times New Roman" w:cs="Times New Roman"/>
          <w:color w:val="000000"/>
          <w:sz w:val="22"/>
          <w:szCs w:val="22"/>
        </w:rPr>
        <w:t>Washington, D.C. 20201</w:t>
      </w:r>
    </w:p>
    <w:p w:rsidR="00012049" w:rsidRPr="00FF5EFD" w:rsidRDefault="00012049" w:rsidP="00012049">
      <w:pPr>
        <w:rPr>
          <w:rFonts w:ascii="Times New Roman" w:hAnsi="Times New Roman" w:cs="Times New Roman"/>
          <w:color w:val="000000"/>
          <w:sz w:val="22"/>
          <w:szCs w:val="22"/>
        </w:rPr>
      </w:pPr>
    </w:p>
    <w:p w:rsidR="00012049" w:rsidRPr="00FF5EFD" w:rsidRDefault="00012049" w:rsidP="00012049">
      <w:pPr>
        <w:rPr>
          <w:rFonts w:ascii="Times New Roman" w:hAnsi="Times New Roman" w:cs="Times New Roman"/>
          <w:sz w:val="22"/>
          <w:szCs w:val="22"/>
        </w:rPr>
      </w:pPr>
      <w:r w:rsidRPr="00FF5EFD">
        <w:rPr>
          <w:rFonts w:ascii="Times New Roman" w:hAnsi="Times New Roman" w:cs="Times New Roman"/>
          <w:sz w:val="22"/>
          <w:szCs w:val="22"/>
        </w:rPr>
        <w:t>Dear Secretary Sebelius:</w:t>
      </w:r>
    </w:p>
    <w:p w:rsidR="00012049" w:rsidRPr="00FF5EFD" w:rsidRDefault="00012049" w:rsidP="00012049">
      <w:pPr>
        <w:rPr>
          <w:rFonts w:ascii="Times New Roman" w:hAnsi="Times New Roman" w:cs="Times New Roman"/>
          <w:sz w:val="22"/>
          <w:szCs w:val="22"/>
        </w:rPr>
      </w:pPr>
    </w:p>
    <w:p w:rsidR="00012049" w:rsidRDefault="00012049" w:rsidP="00012049">
      <w:pPr>
        <w:widowControl w:val="0"/>
        <w:autoSpaceDE w:val="0"/>
        <w:autoSpaceDN w:val="0"/>
        <w:adjustRightInd w:val="0"/>
        <w:rPr>
          <w:rFonts w:ascii="Times New Roman" w:hAnsi="Times New Roman" w:cs="Times New Roman"/>
          <w:sz w:val="22"/>
          <w:szCs w:val="22"/>
        </w:rPr>
      </w:pPr>
      <w:r w:rsidRPr="00FF5EFD">
        <w:rPr>
          <w:rFonts w:ascii="Times New Roman" w:hAnsi="Times New Roman" w:cs="Times New Roman"/>
          <w:sz w:val="22"/>
          <w:szCs w:val="22"/>
        </w:rPr>
        <w:t xml:space="preserve">The undersigned organizations write to express our concern about the provisions of </w:t>
      </w:r>
      <w:r>
        <w:rPr>
          <w:rFonts w:ascii="Times New Roman" w:hAnsi="Times New Roman" w:cs="Times New Roman"/>
          <w:sz w:val="22"/>
          <w:szCs w:val="22"/>
        </w:rPr>
        <w:t>Indiana</w:t>
      </w:r>
      <w:r w:rsidRPr="00FF5EFD">
        <w:rPr>
          <w:rFonts w:ascii="Times New Roman" w:hAnsi="Times New Roman" w:cs="Times New Roman"/>
          <w:sz w:val="22"/>
          <w:szCs w:val="22"/>
        </w:rPr>
        <w:t>’s</w:t>
      </w:r>
      <w:r>
        <w:rPr>
          <w:rFonts w:ascii="Times New Roman" w:hAnsi="Times New Roman" w:cs="Times New Roman"/>
          <w:sz w:val="22"/>
          <w:szCs w:val="22"/>
        </w:rPr>
        <w:t xml:space="preserve"> pending </w:t>
      </w:r>
      <w:r w:rsidRPr="00FF5EFD">
        <w:rPr>
          <w:rFonts w:ascii="Times New Roman" w:hAnsi="Times New Roman" w:cs="Times New Roman"/>
          <w:sz w:val="22"/>
          <w:szCs w:val="22"/>
        </w:rPr>
        <w:t xml:space="preserve">request for a demonstration Section 1115 </w:t>
      </w:r>
      <w:r>
        <w:rPr>
          <w:rFonts w:ascii="Times New Roman" w:hAnsi="Times New Roman" w:cs="Times New Roman"/>
          <w:sz w:val="22"/>
          <w:szCs w:val="22"/>
        </w:rPr>
        <w:t>waiver to extend its Healthy Indiana Program</w:t>
      </w:r>
      <w:r w:rsidRPr="00FF5EFD">
        <w:rPr>
          <w:rFonts w:ascii="Times New Roman" w:hAnsi="Times New Roman" w:cs="Times New Roman"/>
          <w:sz w:val="22"/>
          <w:szCs w:val="22"/>
        </w:rPr>
        <w:t>.</w:t>
      </w:r>
    </w:p>
    <w:p w:rsidR="00012049" w:rsidRDefault="00012049" w:rsidP="00012049">
      <w:pPr>
        <w:widowControl w:val="0"/>
        <w:autoSpaceDE w:val="0"/>
        <w:autoSpaceDN w:val="0"/>
        <w:adjustRightInd w:val="0"/>
        <w:rPr>
          <w:rFonts w:ascii="Times New Roman" w:hAnsi="Times New Roman" w:cs="Times New Roman"/>
          <w:sz w:val="22"/>
          <w:szCs w:val="22"/>
        </w:rPr>
      </w:pPr>
    </w:p>
    <w:p w:rsidR="004F7BBD" w:rsidRDefault="00E44C20" w:rsidP="00012049">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We </w:t>
      </w:r>
      <w:r w:rsidR="00012049">
        <w:rPr>
          <w:rFonts w:ascii="Times New Roman" w:hAnsi="Times New Roman" w:cs="Times New Roman"/>
          <w:sz w:val="22"/>
          <w:szCs w:val="22"/>
        </w:rPr>
        <w:t>share your objective in extending Medicaid coverage to uninsured adults and understand the need for states to have flexibility in designing their programs. However, Indiana</w:t>
      </w:r>
      <w:r w:rsidR="004F7BBD">
        <w:rPr>
          <w:rFonts w:ascii="Times New Roman" w:hAnsi="Times New Roman" w:cs="Times New Roman"/>
          <w:sz w:val="22"/>
          <w:szCs w:val="22"/>
        </w:rPr>
        <w:t xml:space="preserve"> is </w:t>
      </w:r>
      <w:r w:rsidR="00012049">
        <w:rPr>
          <w:rFonts w:ascii="Times New Roman" w:hAnsi="Times New Roman" w:cs="Times New Roman"/>
          <w:sz w:val="22"/>
          <w:szCs w:val="22"/>
        </w:rPr>
        <w:t>request</w:t>
      </w:r>
      <w:r w:rsidR="004F7BBD">
        <w:rPr>
          <w:rFonts w:ascii="Times New Roman" w:hAnsi="Times New Roman" w:cs="Times New Roman"/>
          <w:sz w:val="22"/>
          <w:szCs w:val="22"/>
        </w:rPr>
        <w:t>ing authority to limit coverage in ways that your agency has already said are inconsistent with the objectives of the Medicaid statute</w:t>
      </w:r>
      <w:r w:rsidR="00D91981">
        <w:rPr>
          <w:rFonts w:ascii="Times New Roman" w:hAnsi="Times New Roman" w:cs="Times New Roman"/>
          <w:sz w:val="22"/>
          <w:szCs w:val="22"/>
        </w:rPr>
        <w:t>. A</w:t>
      </w:r>
      <w:r w:rsidR="00DC3801">
        <w:rPr>
          <w:rFonts w:ascii="Times New Roman" w:hAnsi="Times New Roman" w:cs="Times New Roman"/>
          <w:sz w:val="22"/>
          <w:szCs w:val="22"/>
        </w:rPr>
        <w:t>s you know, on January 1</w:t>
      </w:r>
      <w:r w:rsidR="004F7BBD">
        <w:rPr>
          <w:rFonts w:ascii="Times New Roman" w:hAnsi="Times New Roman" w:cs="Times New Roman"/>
          <w:sz w:val="22"/>
          <w:szCs w:val="22"/>
        </w:rPr>
        <w:t xml:space="preserve"> 2014</w:t>
      </w:r>
      <w:r w:rsidR="00D91981">
        <w:rPr>
          <w:rFonts w:ascii="Times New Roman" w:hAnsi="Times New Roman" w:cs="Times New Roman"/>
          <w:sz w:val="22"/>
          <w:szCs w:val="22"/>
        </w:rPr>
        <w:t xml:space="preserve"> the statute</w:t>
      </w:r>
      <w:r w:rsidR="004F7BBD">
        <w:rPr>
          <w:rFonts w:ascii="Times New Roman" w:hAnsi="Times New Roman" w:cs="Times New Roman"/>
          <w:sz w:val="22"/>
          <w:szCs w:val="22"/>
        </w:rPr>
        <w:t xml:space="preserve"> provides a pathway to coverage for almost all low-income adults</w:t>
      </w:r>
      <w:r w:rsidR="00D91981">
        <w:rPr>
          <w:rFonts w:ascii="Times New Roman" w:hAnsi="Times New Roman" w:cs="Times New Roman"/>
          <w:sz w:val="22"/>
          <w:szCs w:val="22"/>
        </w:rPr>
        <w:t xml:space="preserve"> with extremely generous federal funding attached.</w:t>
      </w:r>
    </w:p>
    <w:p w:rsidR="004F7BBD" w:rsidRDefault="004F7BBD" w:rsidP="00012049">
      <w:pPr>
        <w:widowControl w:val="0"/>
        <w:autoSpaceDE w:val="0"/>
        <w:autoSpaceDN w:val="0"/>
        <w:adjustRightInd w:val="0"/>
        <w:rPr>
          <w:rFonts w:ascii="Times New Roman" w:hAnsi="Times New Roman" w:cs="Times New Roman"/>
          <w:sz w:val="22"/>
          <w:szCs w:val="22"/>
        </w:rPr>
      </w:pPr>
    </w:p>
    <w:p w:rsidR="00012049" w:rsidRPr="00D605B7" w:rsidRDefault="004F7BBD" w:rsidP="00D605B7">
      <w:pPr>
        <w:pStyle w:val="ListParagraph"/>
        <w:widowControl w:val="0"/>
        <w:numPr>
          <w:ilvl w:val="0"/>
          <w:numId w:val="1"/>
        </w:numPr>
        <w:autoSpaceDE w:val="0"/>
        <w:autoSpaceDN w:val="0"/>
        <w:adjustRightInd w:val="0"/>
        <w:rPr>
          <w:rFonts w:ascii="Times New Roman" w:hAnsi="Times New Roman" w:cs="Times New Roman"/>
          <w:sz w:val="22"/>
          <w:szCs w:val="22"/>
        </w:rPr>
      </w:pPr>
      <w:r w:rsidRPr="00D605B7">
        <w:rPr>
          <w:rFonts w:ascii="Times New Roman" w:hAnsi="Times New Roman" w:cs="Times New Roman"/>
          <w:sz w:val="22"/>
          <w:szCs w:val="22"/>
        </w:rPr>
        <w:t>T</w:t>
      </w:r>
      <w:r w:rsidR="00012049" w:rsidRPr="00D605B7">
        <w:rPr>
          <w:rFonts w:ascii="Times New Roman" w:hAnsi="Times New Roman" w:cs="Times New Roman"/>
          <w:sz w:val="22"/>
          <w:szCs w:val="22"/>
        </w:rPr>
        <w:t>he state’s request</w:t>
      </w:r>
      <w:r w:rsidR="00C51C9C" w:rsidRPr="00D605B7">
        <w:rPr>
          <w:rFonts w:ascii="Times New Roman" w:hAnsi="Times New Roman" w:cs="Times New Roman"/>
          <w:sz w:val="22"/>
          <w:szCs w:val="22"/>
        </w:rPr>
        <w:t xml:space="preserve"> to </w:t>
      </w:r>
      <w:r w:rsidRPr="00D605B7">
        <w:rPr>
          <w:rFonts w:ascii="Times New Roman" w:hAnsi="Times New Roman" w:cs="Times New Roman"/>
          <w:sz w:val="22"/>
          <w:szCs w:val="22"/>
        </w:rPr>
        <w:t xml:space="preserve">retain authority to </w:t>
      </w:r>
      <w:r w:rsidR="00C51C9C" w:rsidRPr="00D605B7">
        <w:rPr>
          <w:rFonts w:ascii="Times New Roman" w:hAnsi="Times New Roman" w:cs="Times New Roman"/>
          <w:sz w:val="22"/>
          <w:szCs w:val="22"/>
        </w:rPr>
        <w:t xml:space="preserve">cap enrollment </w:t>
      </w:r>
      <w:r>
        <w:rPr>
          <w:rFonts w:ascii="Times New Roman" w:hAnsi="Times New Roman" w:cs="Times New Roman"/>
          <w:sz w:val="22"/>
          <w:szCs w:val="22"/>
        </w:rPr>
        <w:t xml:space="preserve">is directly contrary to </w:t>
      </w:r>
      <w:r w:rsidR="00E44C20" w:rsidRPr="00D605B7">
        <w:rPr>
          <w:rFonts w:ascii="Times New Roman" w:hAnsi="Times New Roman" w:cs="Times New Roman"/>
          <w:sz w:val="22"/>
          <w:szCs w:val="22"/>
        </w:rPr>
        <w:t xml:space="preserve">recent </w:t>
      </w:r>
      <w:r>
        <w:rPr>
          <w:rFonts w:ascii="Times New Roman" w:hAnsi="Times New Roman" w:cs="Times New Roman"/>
          <w:sz w:val="22"/>
          <w:szCs w:val="22"/>
        </w:rPr>
        <w:t>CMS guidance</w:t>
      </w:r>
      <w:r w:rsidRPr="00D605B7">
        <w:rPr>
          <w:rFonts w:ascii="Times New Roman" w:hAnsi="Times New Roman" w:cs="Times New Roman"/>
          <w:sz w:val="22"/>
          <w:szCs w:val="22"/>
        </w:rPr>
        <w:t xml:space="preserve"> </w:t>
      </w:r>
      <w:r w:rsidR="00E44C20" w:rsidRPr="00D605B7">
        <w:rPr>
          <w:rFonts w:ascii="Times New Roman" w:hAnsi="Times New Roman" w:cs="Times New Roman"/>
          <w:sz w:val="22"/>
          <w:szCs w:val="22"/>
        </w:rPr>
        <w:t>issued on April 25, 2013</w:t>
      </w:r>
      <w:r>
        <w:rPr>
          <w:rFonts w:ascii="Times New Roman" w:hAnsi="Times New Roman" w:cs="Times New Roman"/>
          <w:sz w:val="22"/>
          <w:szCs w:val="22"/>
        </w:rPr>
        <w:t xml:space="preserve">, stating </w:t>
      </w:r>
      <w:r w:rsidR="00E44C20" w:rsidRPr="00D605B7">
        <w:rPr>
          <w:rFonts w:ascii="Times New Roman" w:hAnsi="Times New Roman" w:cs="Times New Roman"/>
          <w:sz w:val="22"/>
          <w:szCs w:val="22"/>
        </w:rPr>
        <w:t>that enrollment caps run counter to the objectives of the Medicaid program</w:t>
      </w:r>
      <w:r w:rsidR="00D605B7">
        <w:rPr>
          <w:rFonts w:ascii="Times New Roman" w:hAnsi="Times New Roman" w:cs="Times New Roman"/>
          <w:sz w:val="22"/>
          <w:szCs w:val="22"/>
        </w:rPr>
        <w:t>, so the agency does</w:t>
      </w:r>
      <w:r w:rsidR="00E44C20" w:rsidRPr="00D605B7">
        <w:rPr>
          <w:rFonts w:ascii="Times New Roman" w:hAnsi="Times New Roman" w:cs="Times New Roman"/>
          <w:sz w:val="22"/>
          <w:szCs w:val="22"/>
        </w:rPr>
        <w:t xml:space="preserve"> “not anticipate that we would authorize enrollment caps … through section 1115 demonstrations.” We agree with this </w:t>
      </w:r>
      <w:r w:rsidR="00D605B7">
        <w:rPr>
          <w:rFonts w:ascii="Times New Roman" w:hAnsi="Times New Roman" w:cs="Times New Roman"/>
          <w:sz w:val="22"/>
          <w:szCs w:val="22"/>
        </w:rPr>
        <w:t>limitation</w:t>
      </w:r>
      <w:r>
        <w:rPr>
          <w:rFonts w:ascii="Times New Roman" w:hAnsi="Times New Roman" w:cs="Times New Roman"/>
          <w:sz w:val="22"/>
          <w:szCs w:val="22"/>
        </w:rPr>
        <w:t>, which recognizes the intent of Congress to expand Medicaid to all low-income adults</w:t>
      </w:r>
      <w:r w:rsidR="00E44C20" w:rsidRPr="00D605B7">
        <w:rPr>
          <w:rFonts w:ascii="Times New Roman" w:hAnsi="Times New Roman" w:cs="Times New Roman"/>
          <w:sz w:val="22"/>
          <w:szCs w:val="22"/>
        </w:rPr>
        <w:t>.</w:t>
      </w:r>
    </w:p>
    <w:p w:rsidR="00E44C20" w:rsidRDefault="00E44C20" w:rsidP="00012049">
      <w:pPr>
        <w:widowControl w:val="0"/>
        <w:autoSpaceDE w:val="0"/>
        <w:autoSpaceDN w:val="0"/>
        <w:adjustRightInd w:val="0"/>
        <w:rPr>
          <w:rFonts w:ascii="Times New Roman" w:hAnsi="Times New Roman" w:cs="Times New Roman"/>
          <w:sz w:val="22"/>
          <w:szCs w:val="22"/>
        </w:rPr>
      </w:pPr>
    </w:p>
    <w:p w:rsidR="00D91981" w:rsidRDefault="00D91981" w:rsidP="00D605B7">
      <w:pPr>
        <w:pStyle w:val="ListParagraph"/>
        <w:widowControl w:val="0"/>
        <w:numPr>
          <w:ilvl w:val="0"/>
          <w:numId w:val="1"/>
        </w:num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The state</w:t>
      </w:r>
      <w:r w:rsidR="004F7BBD">
        <w:rPr>
          <w:rFonts w:ascii="Times New Roman" w:hAnsi="Times New Roman" w:cs="Times New Roman"/>
          <w:color w:val="000000"/>
          <w:sz w:val="22"/>
          <w:szCs w:val="22"/>
        </w:rPr>
        <w:t xml:space="preserve"> is</w:t>
      </w:r>
      <w:r>
        <w:rPr>
          <w:rFonts w:ascii="Times New Roman" w:hAnsi="Times New Roman" w:cs="Times New Roman"/>
          <w:color w:val="000000"/>
          <w:sz w:val="22"/>
          <w:szCs w:val="22"/>
        </w:rPr>
        <w:t xml:space="preserve"> also</w:t>
      </w:r>
      <w:r w:rsidR="004F7BBD">
        <w:rPr>
          <w:rFonts w:ascii="Times New Roman" w:hAnsi="Times New Roman" w:cs="Times New Roman"/>
          <w:color w:val="000000"/>
          <w:sz w:val="22"/>
          <w:szCs w:val="22"/>
        </w:rPr>
        <w:t xml:space="preserve"> requesting permission to require that </w:t>
      </w:r>
      <w:r w:rsidR="004F7BBD" w:rsidRPr="00D605B7">
        <w:rPr>
          <w:rFonts w:ascii="Times New Roman" w:hAnsi="Times New Roman" w:cs="Times New Roman"/>
          <w:i/>
          <w:color w:val="000000"/>
          <w:sz w:val="22"/>
          <w:szCs w:val="22"/>
        </w:rPr>
        <w:t>all</w:t>
      </w:r>
      <w:r w:rsidR="004F7BBD">
        <w:rPr>
          <w:rFonts w:ascii="Times New Roman" w:hAnsi="Times New Roman" w:cs="Times New Roman"/>
          <w:color w:val="000000"/>
          <w:sz w:val="22"/>
          <w:szCs w:val="22"/>
        </w:rPr>
        <w:t xml:space="preserve"> adults pay a premium in the form of a contribution to a “POWER Account.”  While the contributions would be based on a sliding scale, even adults without any income would be required to contribute </w:t>
      </w:r>
      <w:r w:rsidR="00122B7F">
        <w:rPr>
          <w:rFonts w:ascii="Times New Roman" w:hAnsi="Times New Roman" w:cs="Times New Roman"/>
          <w:color w:val="000000"/>
          <w:sz w:val="22"/>
          <w:szCs w:val="22"/>
        </w:rPr>
        <w:t xml:space="preserve">at least $160 a year.  Those who fail to make their monthly contributions would be “expelled” from the program for 12 months.  </w:t>
      </w:r>
    </w:p>
    <w:p w:rsidR="00D91981" w:rsidRDefault="00D91981" w:rsidP="00D605B7">
      <w:pPr>
        <w:widowControl w:val="0"/>
        <w:autoSpaceDE w:val="0"/>
        <w:autoSpaceDN w:val="0"/>
        <w:adjustRightInd w:val="0"/>
        <w:ind w:left="360"/>
        <w:rPr>
          <w:rFonts w:ascii="Times New Roman" w:hAnsi="Times New Roman" w:cs="Times New Roman"/>
          <w:color w:val="000000"/>
          <w:sz w:val="22"/>
          <w:szCs w:val="22"/>
        </w:rPr>
      </w:pPr>
    </w:p>
    <w:p w:rsidR="004F7BBD" w:rsidRPr="00D605B7" w:rsidRDefault="00122B7F" w:rsidP="00D605B7">
      <w:pPr>
        <w:widowControl w:val="0"/>
        <w:autoSpaceDE w:val="0"/>
        <w:autoSpaceDN w:val="0"/>
        <w:adjustRightInd w:val="0"/>
        <w:ind w:left="720"/>
        <w:rPr>
          <w:rFonts w:ascii="Times New Roman" w:hAnsi="Times New Roman" w:cs="Times New Roman"/>
          <w:color w:val="000000"/>
          <w:sz w:val="22"/>
          <w:szCs w:val="22"/>
        </w:rPr>
      </w:pPr>
      <w:r w:rsidRPr="00D605B7">
        <w:rPr>
          <w:rFonts w:ascii="Times New Roman" w:hAnsi="Times New Roman" w:cs="Times New Roman"/>
          <w:color w:val="000000"/>
          <w:sz w:val="22"/>
          <w:szCs w:val="22"/>
        </w:rPr>
        <w:t xml:space="preserve">In a recent letter to Iowa state legislators, </w:t>
      </w:r>
      <w:r w:rsidR="00D91981">
        <w:rPr>
          <w:rFonts w:ascii="Times New Roman" w:hAnsi="Times New Roman" w:cs="Times New Roman"/>
          <w:color w:val="000000"/>
          <w:sz w:val="22"/>
          <w:szCs w:val="22"/>
        </w:rPr>
        <w:t xml:space="preserve">CMS Deputy Administrator </w:t>
      </w:r>
      <w:r w:rsidRPr="00D605B7">
        <w:rPr>
          <w:rFonts w:ascii="Times New Roman" w:hAnsi="Times New Roman" w:cs="Times New Roman"/>
          <w:color w:val="000000"/>
          <w:sz w:val="22"/>
          <w:szCs w:val="22"/>
        </w:rPr>
        <w:t xml:space="preserve">Cindy Mann explained that “the statute does not permit premiums for beneficiaries whose incomes are below 150 percent of the poverty level. Prior to the Affordable Care Act, HHS approved the use of premiums in some section 1115 demonstrations, but has not generally permitted premiums for populations with incomes below the poverty level.”  We agree that low-income adults enrolled in Medicaid </w:t>
      </w:r>
      <w:r w:rsidR="00D91981">
        <w:rPr>
          <w:rFonts w:ascii="Times New Roman" w:hAnsi="Times New Roman" w:cs="Times New Roman"/>
          <w:color w:val="000000"/>
          <w:sz w:val="22"/>
          <w:szCs w:val="22"/>
        </w:rPr>
        <w:t xml:space="preserve">– especially those with incomes below poverty -- </w:t>
      </w:r>
      <w:r w:rsidRPr="00D605B7">
        <w:rPr>
          <w:rFonts w:ascii="Times New Roman" w:hAnsi="Times New Roman" w:cs="Times New Roman"/>
          <w:color w:val="000000"/>
          <w:sz w:val="22"/>
          <w:szCs w:val="22"/>
        </w:rPr>
        <w:t>should not be charged premiums. It would be especially problematic to approve a premium structure like that proposed by Indiana, which bar</w:t>
      </w:r>
      <w:r w:rsidR="00D91981">
        <w:rPr>
          <w:rFonts w:ascii="Times New Roman" w:hAnsi="Times New Roman" w:cs="Times New Roman"/>
          <w:color w:val="000000"/>
          <w:sz w:val="22"/>
          <w:szCs w:val="22"/>
        </w:rPr>
        <w:t>s</w:t>
      </w:r>
      <w:r w:rsidRPr="00D605B7">
        <w:rPr>
          <w:rFonts w:ascii="Times New Roman" w:hAnsi="Times New Roman" w:cs="Times New Roman"/>
          <w:color w:val="000000"/>
          <w:sz w:val="22"/>
          <w:szCs w:val="22"/>
        </w:rPr>
        <w:t xml:space="preserve"> people from coverage for 12 months when they fail to make their required payments. </w:t>
      </w:r>
      <w:r w:rsidR="00D91981">
        <w:rPr>
          <w:rFonts w:ascii="Times New Roman" w:hAnsi="Times New Roman" w:cs="Times New Roman"/>
          <w:color w:val="000000"/>
          <w:sz w:val="22"/>
          <w:szCs w:val="22"/>
        </w:rPr>
        <w:t>Such a</w:t>
      </w:r>
      <w:r w:rsidRPr="00D605B7">
        <w:rPr>
          <w:rFonts w:ascii="Times New Roman" w:hAnsi="Times New Roman" w:cs="Times New Roman"/>
          <w:color w:val="000000"/>
          <w:sz w:val="22"/>
          <w:szCs w:val="22"/>
        </w:rPr>
        <w:t xml:space="preserve"> penalty goes well beyond what is allowed for CHIP beneficiaries and </w:t>
      </w:r>
      <w:r w:rsidR="00D91981">
        <w:rPr>
          <w:rFonts w:ascii="Times New Roman" w:hAnsi="Times New Roman" w:cs="Times New Roman"/>
          <w:color w:val="000000"/>
          <w:sz w:val="22"/>
          <w:szCs w:val="22"/>
        </w:rPr>
        <w:t>those</w:t>
      </w:r>
      <w:r w:rsidRPr="00D605B7">
        <w:rPr>
          <w:rFonts w:ascii="Times New Roman" w:hAnsi="Times New Roman" w:cs="Times New Roman"/>
          <w:color w:val="000000"/>
          <w:sz w:val="22"/>
          <w:szCs w:val="22"/>
        </w:rPr>
        <w:t xml:space="preserve"> who will receive premium tax credits to help them pay for coverage in the new Marketplaces.  </w:t>
      </w:r>
    </w:p>
    <w:p w:rsidR="00012049" w:rsidRPr="00FF5EFD" w:rsidRDefault="00012049" w:rsidP="00012049">
      <w:pPr>
        <w:widowControl w:val="0"/>
        <w:autoSpaceDE w:val="0"/>
        <w:autoSpaceDN w:val="0"/>
        <w:adjustRightInd w:val="0"/>
        <w:rPr>
          <w:rFonts w:ascii="Times New Roman" w:hAnsi="Times New Roman" w:cs="Times New Roman"/>
          <w:color w:val="000000"/>
          <w:sz w:val="22"/>
          <w:szCs w:val="22"/>
        </w:rPr>
      </w:pPr>
    </w:p>
    <w:p w:rsidR="00AC1276" w:rsidRDefault="00D91981" w:rsidP="00D605B7">
      <w:pPr>
        <w:widowControl w:val="0"/>
        <w:autoSpaceDE w:val="0"/>
        <w:autoSpaceDN w:val="0"/>
        <w:adjustRightInd w:val="0"/>
        <w:rPr>
          <w:rFonts w:ascii="Times New Roman" w:hAnsi="Times New Roman" w:cs="Times New Roman"/>
          <w:color w:val="000000"/>
          <w:sz w:val="22"/>
          <w:szCs w:val="22"/>
        </w:rPr>
      </w:pPr>
      <w:r w:rsidRPr="00D605B7">
        <w:rPr>
          <w:rFonts w:ascii="Times New Roman" w:hAnsi="Times New Roman" w:cs="Times New Roman"/>
          <w:color w:val="000000"/>
          <w:sz w:val="22"/>
          <w:szCs w:val="22"/>
        </w:rPr>
        <w:t>In short, we do not believe that these aspects of Indiana’s request comport with the objectives of the Medicaid statute</w:t>
      </w:r>
      <w:r w:rsidR="00D605B7">
        <w:rPr>
          <w:rFonts w:ascii="Times New Roman" w:hAnsi="Times New Roman" w:cs="Times New Roman"/>
          <w:color w:val="000000"/>
          <w:sz w:val="22"/>
          <w:szCs w:val="22"/>
        </w:rPr>
        <w:t>, and therefore Indiana’s request for demonstration authority should not be approved</w:t>
      </w:r>
      <w:r w:rsidRPr="00D605B7">
        <w:rPr>
          <w:rFonts w:ascii="Times New Roman" w:hAnsi="Times New Roman" w:cs="Times New Roman"/>
          <w:color w:val="000000"/>
          <w:sz w:val="22"/>
          <w:szCs w:val="22"/>
        </w:rPr>
        <w:t>. Thank you for your consideration of our views.</w:t>
      </w:r>
    </w:p>
    <w:p w:rsidR="00AC1276" w:rsidRDefault="00AC1276" w:rsidP="00D605B7">
      <w:pPr>
        <w:widowControl w:val="0"/>
        <w:autoSpaceDE w:val="0"/>
        <w:autoSpaceDN w:val="0"/>
        <w:adjustRightInd w:val="0"/>
        <w:rPr>
          <w:rFonts w:ascii="Times New Roman" w:hAnsi="Times New Roman" w:cs="Times New Roman"/>
          <w:color w:val="000000"/>
          <w:sz w:val="22"/>
          <w:szCs w:val="22"/>
        </w:rPr>
      </w:pPr>
    </w:p>
    <w:p w:rsidR="00AC1276" w:rsidRDefault="00AC1276" w:rsidP="00D605B7">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Sincerely, </w:t>
      </w:r>
    </w:p>
    <w:p w:rsidR="00AC1276" w:rsidRDefault="00AC1276" w:rsidP="00D605B7">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American Cancer Society Cancer Action Network</w:t>
      </w:r>
    </w:p>
    <w:p w:rsidR="00AC1276" w:rsidRDefault="00AC1276" w:rsidP="00D605B7">
      <w:pPr>
        <w:widowControl w:val="0"/>
        <w:autoSpaceDE w:val="0"/>
        <w:autoSpaceDN w:val="0"/>
        <w:adjustRightInd w:val="0"/>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Bazelon</w:t>
      </w:r>
      <w:proofErr w:type="spellEnd"/>
      <w:r>
        <w:rPr>
          <w:rFonts w:ascii="Times New Roman" w:hAnsi="Times New Roman" w:cs="Times New Roman"/>
          <w:color w:val="000000"/>
          <w:sz w:val="22"/>
          <w:szCs w:val="22"/>
        </w:rPr>
        <w:t xml:space="preserve"> Center for Mental Health Law</w:t>
      </w:r>
    </w:p>
    <w:p w:rsidR="00AC1276" w:rsidRDefault="00AC1276" w:rsidP="00D605B7">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Center on Budget and Policy Priorities</w:t>
      </w:r>
    </w:p>
    <w:p w:rsidR="00AC1276" w:rsidRDefault="00AC1276" w:rsidP="00D605B7">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Community Access National Network</w:t>
      </w:r>
    </w:p>
    <w:p w:rsidR="00AC1276" w:rsidRDefault="00AC1276" w:rsidP="00D605B7">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Families USA</w:t>
      </w:r>
    </w:p>
    <w:p w:rsidR="00AC1276" w:rsidRDefault="00AC1276" w:rsidP="00D605B7">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First Focus</w:t>
      </w:r>
    </w:p>
    <w:p w:rsidR="00AC1276" w:rsidRDefault="00AC1276" w:rsidP="00D605B7">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Georgetown University Center for Children and Families</w:t>
      </w:r>
    </w:p>
    <w:p w:rsidR="00AC1276" w:rsidRDefault="00AC1276" w:rsidP="00D605B7">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National Alliance on Mental Illness</w:t>
      </w:r>
    </w:p>
    <w:p w:rsidR="00AC1276" w:rsidRDefault="00AC1276" w:rsidP="00D605B7">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National Health Law Program</w:t>
      </w:r>
    </w:p>
    <w:p w:rsidR="00AC1276" w:rsidRDefault="00AC1276" w:rsidP="00D605B7">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National Senior Citizens Law Center</w:t>
      </w:r>
    </w:p>
    <w:p w:rsidR="00962E1D" w:rsidRPr="00D605B7" w:rsidRDefault="00962E1D" w:rsidP="00D605B7">
      <w:pPr>
        <w:widowControl w:val="0"/>
        <w:autoSpaceDE w:val="0"/>
        <w:autoSpaceDN w:val="0"/>
        <w:adjustRightInd w:val="0"/>
        <w:rPr>
          <w:rFonts w:ascii="Times New Roman" w:hAnsi="Times New Roman" w:cs="Times New Roman"/>
          <w:color w:val="000000"/>
          <w:sz w:val="22"/>
          <w:szCs w:val="22"/>
        </w:rPr>
      </w:pPr>
    </w:p>
    <w:sectPr w:rsidR="00962E1D" w:rsidRPr="00D605B7" w:rsidSect="0001204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A17BF"/>
    <w:multiLevelType w:val="hybridMultilevel"/>
    <w:tmpl w:val="BFCC7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dy Solomon">
    <w15:presenceInfo w15:providerId="AD" w15:userId="S-1-5-21-1292428093-1383384898-1417001333-12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2"/>
  </w:compat>
  <w:rsids>
    <w:rsidRoot w:val="00012049"/>
    <w:rsid w:val="00012049"/>
    <w:rsid w:val="00052D53"/>
    <w:rsid w:val="00122B7F"/>
    <w:rsid w:val="00366762"/>
    <w:rsid w:val="004D0256"/>
    <w:rsid w:val="004F7BBD"/>
    <w:rsid w:val="00607C86"/>
    <w:rsid w:val="00962E1D"/>
    <w:rsid w:val="00AC1276"/>
    <w:rsid w:val="00C51C9C"/>
    <w:rsid w:val="00D605B7"/>
    <w:rsid w:val="00D81207"/>
    <w:rsid w:val="00D91981"/>
    <w:rsid w:val="00DC3801"/>
    <w:rsid w:val="00E44C20"/>
    <w:rsid w:val="00FF59C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0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2049"/>
    <w:pPr>
      <w:widowControl w:val="0"/>
      <w:autoSpaceDE w:val="0"/>
      <w:autoSpaceDN w:val="0"/>
      <w:adjustRightInd w:val="0"/>
    </w:pPr>
    <w:rPr>
      <w:rFonts w:ascii="Cambria" w:hAnsi="Cambria" w:cs="Cambria"/>
      <w:color w:val="000000"/>
    </w:rPr>
  </w:style>
  <w:style w:type="paragraph" w:styleId="BalloonText">
    <w:name w:val="Balloon Text"/>
    <w:basedOn w:val="Normal"/>
    <w:link w:val="BalloonTextChar"/>
    <w:uiPriority w:val="99"/>
    <w:semiHidden/>
    <w:unhideWhenUsed/>
    <w:rsid w:val="00E44C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4C20"/>
    <w:rPr>
      <w:rFonts w:ascii="Lucida Grande" w:hAnsi="Lucida Grande" w:cs="Lucida Grande"/>
      <w:sz w:val="18"/>
      <w:szCs w:val="18"/>
    </w:rPr>
  </w:style>
  <w:style w:type="paragraph" w:styleId="ListParagraph">
    <w:name w:val="List Paragraph"/>
    <w:basedOn w:val="Normal"/>
    <w:uiPriority w:val="34"/>
    <w:qFormat/>
    <w:rsid w:val="004F7BB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0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2049"/>
    <w:pPr>
      <w:widowControl w:val="0"/>
      <w:autoSpaceDE w:val="0"/>
      <w:autoSpaceDN w:val="0"/>
      <w:adjustRightInd w:val="0"/>
    </w:pPr>
    <w:rPr>
      <w:rFonts w:ascii="Cambria" w:hAnsi="Cambria" w:cs="Cambria"/>
      <w:color w:val="000000"/>
    </w:rPr>
  </w:style>
  <w:style w:type="paragraph" w:styleId="BalloonText">
    <w:name w:val="Balloon Text"/>
    <w:basedOn w:val="Normal"/>
    <w:link w:val="BalloonTextChar"/>
    <w:uiPriority w:val="99"/>
    <w:semiHidden/>
    <w:unhideWhenUsed/>
    <w:rsid w:val="00E44C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4C20"/>
    <w:rPr>
      <w:rFonts w:ascii="Lucida Grande" w:hAnsi="Lucida Grande" w:cs="Lucida Grande"/>
      <w:sz w:val="18"/>
      <w:szCs w:val="18"/>
    </w:rPr>
  </w:style>
  <w:style w:type="paragraph" w:styleId="ListParagraph">
    <w:name w:val="List Paragraph"/>
    <w:basedOn w:val="Normal"/>
    <w:uiPriority w:val="34"/>
    <w:qFormat/>
    <w:rsid w:val="004F7B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478</Words>
  <Characters>2730</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Georgetown University</Company>
  <LinksUpToDate>false</LinksUpToDate>
  <CharactersWithSpaces>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Alker</dc:creator>
  <cp:keywords/>
  <dc:description/>
  <cp:lastModifiedBy>Martha Heberlein</cp:lastModifiedBy>
  <cp:revision>5</cp:revision>
  <dcterms:created xsi:type="dcterms:W3CDTF">2013-05-23T15:32:00Z</dcterms:created>
  <dcterms:modified xsi:type="dcterms:W3CDTF">2013-05-30T16:39:00Z</dcterms:modified>
</cp:coreProperties>
</file>